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55A8A" w14:textId="7E1CB5C3" w:rsidR="00BC699E" w:rsidRPr="001F6D5A" w:rsidRDefault="00670EB1" w:rsidP="00754F0A">
      <w:pPr>
        <w:spacing w:after="40" w:line="240" w:lineRule="auto"/>
        <w:ind w:left="360" w:hanging="360"/>
        <w:rPr>
          <w:rFonts w:ascii="Arial" w:hAnsi="Arial" w:cs="Arial"/>
          <w:b/>
          <w:sz w:val="20"/>
          <w:szCs w:val="20"/>
          <w:u w:val="single"/>
        </w:rPr>
      </w:pPr>
      <w:r>
        <w:rPr>
          <w:rFonts w:ascii="Arial" w:hAnsi="Arial" w:cs="Arial"/>
          <w:b/>
          <w:sz w:val="20"/>
          <w:szCs w:val="20"/>
          <w:u w:val="single"/>
        </w:rPr>
        <w:t xml:space="preserve"> </w:t>
      </w:r>
      <w:r w:rsidR="00BC699E" w:rsidRPr="001F6D5A">
        <w:rPr>
          <w:rFonts w:ascii="Arial" w:hAnsi="Arial" w:cs="Arial"/>
          <w:b/>
          <w:sz w:val="20"/>
          <w:szCs w:val="20"/>
          <w:u w:val="single"/>
        </w:rPr>
        <w:t>Schedule</w:t>
      </w:r>
      <w:r w:rsidR="00B22BAF" w:rsidRPr="001F6D5A">
        <w:rPr>
          <w:rFonts w:ascii="Arial" w:hAnsi="Arial" w:cs="Arial"/>
          <w:b/>
          <w:sz w:val="20"/>
          <w:szCs w:val="20"/>
          <w:u w:val="single"/>
        </w:rPr>
        <w:t xml:space="preserve"> and Hours</w:t>
      </w:r>
    </w:p>
    <w:p w14:paraId="2F1F21B2" w14:textId="2F26E8A7" w:rsidR="00BC699E" w:rsidRPr="001F6D5A" w:rsidRDefault="00BC699E" w:rsidP="00754F0A">
      <w:pPr>
        <w:pStyle w:val="ListParagraph"/>
        <w:numPr>
          <w:ilvl w:val="0"/>
          <w:numId w:val="3"/>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The pools are </w:t>
      </w:r>
      <w:r w:rsidR="002E64E2" w:rsidRPr="001F6D5A">
        <w:rPr>
          <w:rFonts w:ascii="Arial" w:hAnsi="Arial" w:cs="Arial"/>
          <w:sz w:val="20"/>
          <w:szCs w:val="20"/>
        </w:rPr>
        <w:t xml:space="preserve">expected to be </w:t>
      </w:r>
      <w:r w:rsidRPr="001F6D5A">
        <w:rPr>
          <w:rFonts w:ascii="Arial" w:hAnsi="Arial" w:cs="Arial"/>
          <w:sz w:val="20"/>
          <w:szCs w:val="20"/>
        </w:rPr>
        <w:t xml:space="preserve">open </w:t>
      </w:r>
      <w:r w:rsidR="001F6D5A">
        <w:rPr>
          <w:rFonts w:ascii="Arial" w:hAnsi="Arial" w:cs="Arial"/>
          <w:sz w:val="20"/>
          <w:szCs w:val="20"/>
        </w:rPr>
        <w:t>from Memorial Day weekend</w:t>
      </w:r>
      <w:r w:rsidR="00C32D5B" w:rsidRPr="001F6D5A">
        <w:rPr>
          <w:rFonts w:ascii="Arial" w:hAnsi="Arial" w:cs="Arial"/>
          <w:sz w:val="20"/>
          <w:szCs w:val="20"/>
        </w:rPr>
        <w:t xml:space="preserve"> </w:t>
      </w:r>
      <w:r w:rsidRPr="001F6D5A">
        <w:rPr>
          <w:rFonts w:ascii="Arial" w:hAnsi="Arial" w:cs="Arial"/>
          <w:sz w:val="20"/>
          <w:szCs w:val="20"/>
        </w:rPr>
        <w:t xml:space="preserve">through </w:t>
      </w:r>
      <w:r w:rsidR="001F6D5A">
        <w:rPr>
          <w:rFonts w:ascii="Arial" w:hAnsi="Arial" w:cs="Arial"/>
          <w:sz w:val="20"/>
          <w:szCs w:val="20"/>
        </w:rPr>
        <w:t>Labor Day.</w:t>
      </w:r>
      <w:r w:rsidRPr="001F6D5A">
        <w:rPr>
          <w:rFonts w:ascii="Arial" w:hAnsi="Arial" w:cs="Arial"/>
          <w:sz w:val="20"/>
          <w:szCs w:val="20"/>
        </w:rPr>
        <w:t xml:space="preserve"> </w:t>
      </w:r>
    </w:p>
    <w:p w14:paraId="585C8107" w14:textId="2C90B924" w:rsidR="00BC699E" w:rsidRPr="001F6D5A" w:rsidRDefault="00BC699E" w:rsidP="009923DB">
      <w:pPr>
        <w:pStyle w:val="ListParagraph"/>
        <w:numPr>
          <w:ilvl w:val="0"/>
          <w:numId w:val="3"/>
        </w:numPr>
        <w:spacing w:after="40" w:line="240" w:lineRule="auto"/>
        <w:ind w:left="360" w:right="-180"/>
        <w:contextualSpacing w:val="0"/>
        <w:rPr>
          <w:rFonts w:ascii="Arial" w:hAnsi="Arial" w:cs="Arial"/>
          <w:sz w:val="20"/>
          <w:szCs w:val="20"/>
        </w:rPr>
      </w:pPr>
      <w:r w:rsidRPr="001F6D5A">
        <w:rPr>
          <w:rFonts w:ascii="Arial" w:hAnsi="Arial" w:cs="Arial"/>
          <w:sz w:val="20"/>
          <w:szCs w:val="20"/>
        </w:rPr>
        <w:t xml:space="preserve">The pools are normally open </w:t>
      </w:r>
      <w:r w:rsidR="00C32D5B" w:rsidRPr="001F6D5A">
        <w:rPr>
          <w:rFonts w:ascii="Arial" w:hAnsi="Arial" w:cs="Arial"/>
          <w:sz w:val="20"/>
          <w:szCs w:val="20"/>
        </w:rPr>
        <w:t xml:space="preserve">to HOA members </w:t>
      </w:r>
      <w:r w:rsidR="001F6D5A">
        <w:rPr>
          <w:rFonts w:ascii="Arial" w:hAnsi="Arial" w:cs="Arial"/>
          <w:sz w:val="20"/>
          <w:szCs w:val="20"/>
        </w:rPr>
        <w:t>on weekdays</w:t>
      </w:r>
      <w:r w:rsidRPr="001F6D5A">
        <w:rPr>
          <w:rFonts w:ascii="Arial" w:hAnsi="Arial" w:cs="Arial"/>
          <w:sz w:val="20"/>
          <w:szCs w:val="20"/>
        </w:rPr>
        <w:t xml:space="preserve"> </w:t>
      </w:r>
      <w:r w:rsidR="00C32D5B" w:rsidRPr="001F6D5A">
        <w:rPr>
          <w:rFonts w:ascii="Arial" w:hAnsi="Arial" w:cs="Arial"/>
          <w:b/>
          <w:bCs/>
          <w:sz w:val="20"/>
          <w:szCs w:val="20"/>
        </w:rPr>
        <w:t>10:</w:t>
      </w:r>
      <w:r w:rsidR="001F6D5A">
        <w:rPr>
          <w:rFonts w:ascii="Arial" w:hAnsi="Arial" w:cs="Arial"/>
          <w:b/>
          <w:bCs/>
          <w:sz w:val="20"/>
          <w:szCs w:val="20"/>
        </w:rPr>
        <w:t>00</w:t>
      </w:r>
      <w:r w:rsidR="00C32D5B" w:rsidRPr="001F6D5A">
        <w:rPr>
          <w:rFonts w:ascii="Arial" w:hAnsi="Arial" w:cs="Arial"/>
          <w:b/>
          <w:bCs/>
          <w:sz w:val="20"/>
          <w:szCs w:val="20"/>
        </w:rPr>
        <w:t xml:space="preserve"> a</w:t>
      </w:r>
      <w:r w:rsidR="001F6D5A">
        <w:rPr>
          <w:rFonts w:ascii="Arial" w:hAnsi="Arial" w:cs="Arial"/>
          <w:b/>
          <w:bCs/>
          <w:sz w:val="20"/>
          <w:szCs w:val="20"/>
        </w:rPr>
        <w:t>m</w:t>
      </w:r>
      <w:r w:rsidR="00C32D5B" w:rsidRPr="001F6D5A">
        <w:rPr>
          <w:rFonts w:ascii="Arial" w:hAnsi="Arial" w:cs="Arial"/>
          <w:b/>
          <w:bCs/>
          <w:sz w:val="20"/>
          <w:szCs w:val="20"/>
        </w:rPr>
        <w:t xml:space="preserve"> to </w:t>
      </w:r>
      <w:r w:rsidR="001F6D5A">
        <w:rPr>
          <w:rFonts w:ascii="Arial" w:hAnsi="Arial" w:cs="Arial"/>
          <w:b/>
          <w:bCs/>
          <w:sz w:val="20"/>
          <w:szCs w:val="20"/>
        </w:rPr>
        <w:t>8;30</w:t>
      </w:r>
      <w:r w:rsidR="00C32D5B" w:rsidRPr="001F6D5A">
        <w:rPr>
          <w:rFonts w:ascii="Arial" w:hAnsi="Arial" w:cs="Arial"/>
          <w:b/>
          <w:bCs/>
          <w:sz w:val="20"/>
          <w:szCs w:val="20"/>
        </w:rPr>
        <w:t xml:space="preserve"> p</w:t>
      </w:r>
      <w:r w:rsidR="001F6D5A">
        <w:rPr>
          <w:rFonts w:ascii="Arial" w:hAnsi="Arial" w:cs="Arial"/>
          <w:b/>
          <w:bCs/>
          <w:sz w:val="20"/>
          <w:szCs w:val="20"/>
        </w:rPr>
        <w:t>m.</w:t>
      </w:r>
      <w:r w:rsidR="00C32D5B" w:rsidRPr="001F6D5A">
        <w:rPr>
          <w:rFonts w:ascii="Arial" w:hAnsi="Arial" w:cs="Arial"/>
          <w:sz w:val="20"/>
          <w:szCs w:val="20"/>
        </w:rPr>
        <w:t xml:space="preserve"> On </w:t>
      </w:r>
      <w:r w:rsidR="001F6D5A">
        <w:rPr>
          <w:rFonts w:ascii="Arial" w:hAnsi="Arial" w:cs="Arial"/>
          <w:sz w:val="20"/>
          <w:szCs w:val="20"/>
        </w:rPr>
        <w:t>weekdays</w:t>
      </w:r>
      <w:r w:rsidR="00C32D5B" w:rsidRPr="001F6D5A">
        <w:rPr>
          <w:rFonts w:ascii="Arial" w:hAnsi="Arial" w:cs="Arial"/>
          <w:sz w:val="20"/>
          <w:szCs w:val="20"/>
        </w:rPr>
        <w:t>, a special opening time of 9:</w:t>
      </w:r>
      <w:r w:rsidR="001F6D5A">
        <w:rPr>
          <w:rFonts w:ascii="Arial" w:hAnsi="Arial" w:cs="Arial"/>
          <w:sz w:val="20"/>
          <w:szCs w:val="20"/>
        </w:rPr>
        <w:t>0</w:t>
      </w:r>
      <w:r w:rsidR="00C32D5B" w:rsidRPr="001F6D5A">
        <w:rPr>
          <w:rFonts w:ascii="Arial" w:hAnsi="Arial" w:cs="Arial"/>
          <w:sz w:val="20"/>
          <w:szCs w:val="20"/>
        </w:rPr>
        <w:t xml:space="preserve">0 a.m. applies only for seniors (over 60) and others who are COVID vulnerable. </w:t>
      </w:r>
      <w:r w:rsidR="001F6D5A">
        <w:rPr>
          <w:rFonts w:ascii="Arial" w:hAnsi="Arial" w:cs="Arial"/>
          <w:sz w:val="20"/>
          <w:szCs w:val="20"/>
        </w:rPr>
        <w:t xml:space="preserve">On weekends the pools are open to HOA members from </w:t>
      </w:r>
      <w:r w:rsidR="001F6D5A">
        <w:rPr>
          <w:rFonts w:ascii="Arial" w:hAnsi="Arial" w:cs="Arial"/>
          <w:b/>
          <w:bCs/>
          <w:sz w:val="20"/>
          <w:szCs w:val="20"/>
        </w:rPr>
        <w:t xml:space="preserve">9:00 am to 8:30 pm. </w:t>
      </w:r>
      <w:r w:rsidRPr="001F6D5A">
        <w:rPr>
          <w:rFonts w:ascii="Arial" w:hAnsi="Arial" w:cs="Arial"/>
          <w:sz w:val="20"/>
          <w:szCs w:val="20"/>
        </w:rPr>
        <w:t>The pools and deck area are always closed outside of the normal hours</w:t>
      </w:r>
      <w:r w:rsidR="005B5BDE" w:rsidRPr="001F6D5A">
        <w:rPr>
          <w:rFonts w:ascii="Arial" w:hAnsi="Arial" w:cs="Arial"/>
          <w:sz w:val="20"/>
          <w:szCs w:val="20"/>
        </w:rPr>
        <w:t xml:space="preserve">. </w:t>
      </w:r>
      <w:r w:rsidRPr="001F6D5A">
        <w:rPr>
          <w:rFonts w:ascii="Arial" w:hAnsi="Arial" w:cs="Arial"/>
          <w:sz w:val="20"/>
          <w:szCs w:val="20"/>
        </w:rPr>
        <w:t xml:space="preserve">Swimming when it is dark is </w:t>
      </w:r>
      <w:r w:rsidR="009A21D0" w:rsidRPr="001F6D5A">
        <w:rPr>
          <w:rFonts w:ascii="Arial" w:hAnsi="Arial" w:cs="Arial"/>
          <w:b/>
          <w:sz w:val="20"/>
          <w:szCs w:val="20"/>
          <w:u w:val="single"/>
        </w:rPr>
        <w:t>never</w:t>
      </w:r>
      <w:r w:rsidR="009A21D0" w:rsidRPr="001F6D5A">
        <w:rPr>
          <w:rFonts w:ascii="Arial" w:hAnsi="Arial" w:cs="Arial"/>
          <w:sz w:val="20"/>
          <w:szCs w:val="20"/>
        </w:rPr>
        <w:t xml:space="preserve"> </w:t>
      </w:r>
      <w:r w:rsidRPr="001F6D5A">
        <w:rPr>
          <w:rFonts w:ascii="Arial" w:hAnsi="Arial" w:cs="Arial"/>
          <w:sz w:val="20"/>
          <w:szCs w:val="20"/>
        </w:rPr>
        <w:t xml:space="preserve">permitted. </w:t>
      </w:r>
      <w:r w:rsidR="00AF05EE" w:rsidRPr="001F6D5A">
        <w:rPr>
          <w:rFonts w:ascii="Arial" w:hAnsi="Arial" w:cs="Arial"/>
          <w:sz w:val="20"/>
          <w:szCs w:val="20"/>
        </w:rPr>
        <w:t xml:space="preserve"> </w:t>
      </w:r>
      <w:r w:rsidRPr="001F6D5A">
        <w:rPr>
          <w:rFonts w:ascii="Arial" w:hAnsi="Arial" w:cs="Arial"/>
          <w:sz w:val="20"/>
          <w:szCs w:val="20"/>
        </w:rPr>
        <w:t xml:space="preserve">The pools </w:t>
      </w:r>
      <w:r w:rsidR="00D03877" w:rsidRPr="001F6D5A">
        <w:rPr>
          <w:rFonts w:ascii="Arial" w:hAnsi="Arial" w:cs="Arial"/>
          <w:sz w:val="20"/>
          <w:szCs w:val="20"/>
        </w:rPr>
        <w:t xml:space="preserve">and </w:t>
      </w:r>
      <w:r w:rsidR="00AF05EE" w:rsidRPr="001F6D5A">
        <w:rPr>
          <w:rFonts w:ascii="Arial" w:hAnsi="Arial" w:cs="Arial"/>
          <w:sz w:val="20"/>
          <w:szCs w:val="20"/>
        </w:rPr>
        <w:t xml:space="preserve">the </w:t>
      </w:r>
      <w:r w:rsidR="00D03877" w:rsidRPr="001F6D5A">
        <w:rPr>
          <w:rFonts w:ascii="Arial" w:hAnsi="Arial" w:cs="Arial"/>
          <w:sz w:val="20"/>
          <w:szCs w:val="20"/>
        </w:rPr>
        <w:t xml:space="preserve">deck area </w:t>
      </w:r>
      <w:r w:rsidRPr="001F6D5A">
        <w:rPr>
          <w:rFonts w:ascii="Arial" w:hAnsi="Arial" w:cs="Arial"/>
          <w:sz w:val="20"/>
          <w:szCs w:val="20"/>
        </w:rPr>
        <w:t>are also closed if a “closed” sign is posted</w:t>
      </w:r>
      <w:r w:rsidR="00B22BAF" w:rsidRPr="001F6D5A">
        <w:rPr>
          <w:rFonts w:ascii="Arial" w:hAnsi="Arial" w:cs="Arial"/>
          <w:sz w:val="20"/>
          <w:szCs w:val="20"/>
        </w:rPr>
        <w:t xml:space="preserve"> or if persons at the pool are otherwise notified of a closure</w:t>
      </w:r>
      <w:r w:rsidRPr="001F6D5A">
        <w:rPr>
          <w:rFonts w:ascii="Arial" w:hAnsi="Arial" w:cs="Arial"/>
          <w:sz w:val="20"/>
          <w:szCs w:val="20"/>
        </w:rPr>
        <w:t xml:space="preserve">. </w:t>
      </w:r>
      <w:r w:rsidR="00B57FF3" w:rsidRPr="001F6D5A">
        <w:rPr>
          <w:rFonts w:ascii="Arial" w:hAnsi="Arial" w:cs="Arial"/>
          <w:sz w:val="20"/>
          <w:szCs w:val="20"/>
        </w:rPr>
        <w:t xml:space="preserve"> </w:t>
      </w:r>
    </w:p>
    <w:p w14:paraId="6FCEE1CD" w14:textId="77777777" w:rsidR="00BC699E" w:rsidRPr="001F6D5A" w:rsidRDefault="00BC699E" w:rsidP="00AF05EE">
      <w:pPr>
        <w:spacing w:before="100" w:after="40" w:line="240" w:lineRule="auto"/>
        <w:ind w:left="360" w:hanging="360"/>
        <w:rPr>
          <w:rFonts w:ascii="Arial" w:hAnsi="Arial" w:cs="Arial"/>
          <w:b/>
          <w:sz w:val="20"/>
          <w:szCs w:val="20"/>
          <w:u w:val="single"/>
        </w:rPr>
      </w:pPr>
      <w:r w:rsidRPr="001F6D5A">
        <w:rPr>
          <w:rFonts w:ascii="Arial" w:hAnsi="Arial" w:cs="Arial"/>
          <w:b/>
          <w:sz w:val="20"/>
          <w:szCs w:val="20"/>
          <w:u w:val="single"/>
        </w:rPr>
        <w:t xml:space="preserve">General Rules </w:t>
      </w:r>
    </w:p>
    <w:p w14:paraId="6EB963C4" w14:textId="102A8058" w:rsidR="00BC699E" w:rsidRPr="001F6D5A" w:rsidRDefault="009923DB"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b/>
          <w:sz w:val="20"/>
          <w:szCs w:val="20"/>
        </w:rPr>
        <w:t xml:space="preserve">THERE IS NO LIFEGUARD ON DUTY.  </w:t>
      </w:r>
      <w:r w:rsidR="001F6D5A">
        <w:rPr>
          <w:rFonts w:ascii="Arial" w:hAnsi="Arial" w:cs="Arial"/>
          <w:b/>
          <w:sz w:val="20"/>
          <w:szCs w:val="20"/>
        </w:rPr>
        <w:t>SWIM AND PERMIT CHILDREN TO SWIM AT YOUR OWN RISK.</w:t>
      </w:r>
      <w:r w:rsidR="00BC699E" w:rsidRPr="001F6D5A">
        <w:rPr>
          <w:rFonts w:ascii="Arial" w:hAnsi="Arial" w:cs="Arial"/>
          <w:sz w:val="20"/>
          <w:szCs w:val="20"/>
        </w:rPr>
        <w:t xml:space="preserve"> </w:t>
      </w:r>
    </w:p>
    <w:p w14:paraId="59353E6D" w14:textId="0C09B18D" w:rsidR="00BC699E" w:rsidRPr="001F6D5A" w:rsidRDefault="00F84759"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Pool users</w:t>
      </w:r>
      <w:r w:rsidR="00BC699E" w:rsidRPr="001F6D5A">
        <w:rPr>
          <w:rFonts w:ascii="Arial" w:hAnsi="Arial" w:cs="Arial"/>
          <w:sz w:val="20"/>
          <w:szCs w:val="20"/>
        </w:rPr>
        <w:t xml:space="preserve"> must be resident members of </w:t>
      </w:r>
      <w:r w:rsidR="00F754B3" w:rsidRPr="001F6D5A">
        <w:rPr>
          <w:rFonts w:ascii="Arial" w:hAnsi="Arial" w:cs="Arial"/>
          <w:sz w:val="20"/>
          <w:szCs w:val="20"/>
        </w:rPr>
        <w:t xml:space="preserve">the </w:t>
      </w:r>
      <w:r w:rsidR="00BC699E" w:rsidRPr="001F6D5A">
        <w:rPr>
          <w:rFonts w:ascii="Arial" w:hAnsi="Arial" w:cs="Arial"/>
          <w:sz w:val="20"/>
          <w:szCs w:val="20"/>
        </w:rPr>
        <w:t xml:space="preserve">Meadowbrook </w:t>
      </w:r>
      <w:r w:rsidR="00F754B3" w:rsidRPr="001F6D5A">
        <w:rPr>
          <w:rFonts w:ascii="Arial" w:hAnsi="Arial" w:cs="Arial"/>
          <w:sz w:val="20"/>
          <w:szCs w:val="20"/>
        </w:rPr>
        <w:t xml:space="preserve">HOA </w:t>
      </w:r>
      <w:r w:rsidR="00BC699E" w:rsidRPr="001F6D5A">
        <w:rPr>
          <w:rFonts w:ascii="Arial" w:hAnsi="Arial" w:cs="Arial"/>
          <w:sz w:val="20"/>
          <w:szCs w:val="20"/>
        </w:rPr>
        <w:t xml:space="preserve">or </w:t>
      </w:r>
      <w:r w:rsidR="00964695" w:rsidRPr="001F6D5A">
        <w:rPr>
          <w:rFonts w:ascii="Arial" w:hAnsi="Arial" w:cs="Arial"/>
          <w:sz w:val="20"/>
          <w:szCs w:val="20"/>
        </w:rPr>
        <w:t>authorized</w:t>
      </w:r>
      <w:r w:rsidR="00EA4381" w:rsidRPr="001F6D5A">
        <w:rPr>
          <w:rFonts w:ascii="Arial" w:hAnsi="Arial" w:cs="Arial"/>
          <w:sz w:val="20"/>
          <w:szCs w:val="20"/>
        </w:rPr>
        <w:t>, accompanied</w:t>
      </w:r>
      <w:r w:rsidR="00BC699E" w:rsidRPr="001F6D5A">
        <w:rPr>
          <w:rFonts w:ascii="Arial" w:hAnsi="Arial" w:cs="Arial"/>
          <w:sz w:val="20"/>
          <w:szCs w:val="20"/>
        </w:rPr>
        <w:t xml:space="preserve"> guest</w:t>
      </w:r>
      <w:r w:rsidR="00B22BAF" w:rsidRPr="001F6D5A">
        <w:rPr>
          <w:rFonts w:ascii="Arial" w:hAnsi="Arial" w:cs="Arial"/>
          <w:sz w:val="20"/>
          <w:szCs w:val="20"/>
        </w:rPr>
        <w:t>s</w:t>
      </w:r>
      <w:r w:rsidR="00BC699E" w:rsidRPr="001F6D5A">
        <w:rPr>
          <w:rFonts w:ascii="Arial" w:hAnsi="Arial" w:cs="Arial"/>
          <w:sz w:val="20"/>
          <w:szCs w:val="20"/>
        </w:rPr>
        <w:t xml:space="preserve"> of </w:t>
      </w:r>
      <w:r w:rsidR="00C565B5" w:rsidRPr="001F6D5A">
        <w:rPr>
          <w:rFonts w:ascii="Arial" w:hAnsi="Arial" w:cs="Arial"/>
          <w:sz w:val="20"/>
          <w:szCs w:val="20"/>
        </w:rPr>
        <w:t xml:space="preserve">a </w:t>
      </w:r>
      <w:r w:rsidR="00BC699E" w:rsidRPr="001F6D5A">
        <w:rPr>
          <w:rFonts w:ascii="Arial" w:hAnsi="Arial" w:cs="Arial"/>
          <w:sz w:val="20"/>
          <w:szCs w:val="20"/>
        </w:rPr>
        <w:t>member</w:t>
      </w:r>
      <w:r w:rsidR="00B22BAF" w:rsidRPr="001F6D5A">
        <w:rPr>
          <w:rFonts w:ascii="Arial" w:hAnsi="Arial" w:cs="Arial"/>
          <w:sz w:val="20"/>
          <w:szCs w:val="20"/>
        </w:rPr>
        <w:t xml:space="preserve"> (see below</w:t>
      </w:r>
      <w:r w:rsidR="001F6D5A">
        <w:rPr>
          <w:rFonts w:ascii="Arial" w:hAnsi="Arial" w:cs="Arial"/>
          <w:sz w:val="20"/>
          <w:szCs w:val="20"/>
        </w:rPr>
        <w:t>).</w:t>
      </w:r>
    </w:p>
    <w:p w14:paraId="6AA8CEE9" w14:textId="54B36B5B" w:rsidR="009923DB" w:rsidRPr="001F6D5A" w:rsidRDefault="009923DB" w:rsidP="009923DB">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Any person with a communicable disease or open cut is not permitted to enter the pools.</w:t>
      </w:r>
      <w:r w:rsidR="00F754B3" w:rsidRPr="001F6D5A">
        <w:rPr>
          <w:rFonts w:ascii="Arial" w:hAnsi="Arial" w:cs="Arial"/>
          <w:sz w:val="20"/>
          <w:szCs w:val="20"/>
        </w:rPr>
        <w:t xml:space="preserve"> </w:t>
      </w:r>
    </w:p>
    <w:p w14:paraId="6916AF63" w14:textId="77777777" w:rsidR="00C565B5" w:rsidRPr="001F6D5A" w:rsidRDefault="00C565B5" w:rsidP="00C565B5">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S</w:t>
      </w:r>
      <w:r w:rsidR="00696F3D" w:rsidRPr="001F6D5A">
        <w:rPr>
          <w:rFonts w:ascii="Arial" w:hAnsi="Arial" w:cs="Arial"/>
          <w:sz w:val="20"/>
          <w:szCs w:val="20"/>
        </w:rPr>
        <w:t>wim</w:t>
      </w:r>
      <w:r w:rsidRPr="001F6D5A">
        <w:rPr>
          <w:rFonts w:ascii="Arial" w:hAnsi="Arial" w:cs="Arial"/>
          <w:sz w:val="20"/>
          <w:szCs w:val="20"/>
        </w:rPr>
        <w:t xml:space="preserve"> diapers must be worn by children who are not toilet trained.  </w:t>
      </w:r>
    </w:p>
    <w:p w14:paraId="265354A4" w14:textId="5CEEEAD2" w:rsidR="00C565B5" w:rsidRPr="001F6D5A" w:rsidRDefault="00C565B5" w:rsidP="00C565B5">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Diaper changing on the pool deck is prohibited. </w:t>
      </w:r>
      <w:r w:rsidR="004E1F79" w:rsidRPr="001F6D5A">
        <w:rPr>
          <w:rFonts w:ascii="Arial" w:hAnsi="Arial" w:cs="Arial"/>
          <w:sz w:val="20"/>
          <w:szCs w:val="20"/>
        </w:rPr>
        <w:t xml:space="preserve"> </w:t>
      </w:r>
      <w:r w:rsidRPr="001F6D5A">
        <w:rPr>
          <w:rFonts w:ascii="Arial" w:hAnsi="Arial" w:cs="Arial"/>
          <w:sz w:val="20"/>
          <w:szCs w:val="20"/>
        </w:rPr>
        <w:t xml:space="preserve">There is </w:t>
      </w:r>
      <w:r w:rsidR="00696F3D" w:rsidRPr="001F6D5A">
        <w:rPr>
          <w:rFonts w:ascii="Arial" w:hAnsi="Arial" w:cs="Arial"/>
          <w:sz w:val="20"/>
          <w:szCs w:val="20"/>
        </w:rPr>
        <w:t xml:space="preserve">a </w:t>
      </w:r>
      <w:r w:rsidR="00920445" w:rsidRPr="001F6D5A">
        <w:rPr>
          <w:rFonts w:ascii="Arial" w:hAnsi="Arial" w:cs="Arial"/>
          <w:sz w:val="20"/>
          <w:szCs w:val="20"/>
        </w:rPr>
        <w:t xml:space="preserve">diaper </w:t>
      </w:r>
      <w:r w:rsidRPr="001F6D5A">
        <w:rPr>
          <w:rFonts w:ascii="Arial" w:hAnsi="Arial" w:cs="Arial"/>
          <w:sz w:val="20"/>
          <w:szCs w:val="20"/>
        </w:rPr>
        <w:t xml:space="preserve">changing station in each restroom. </w:t>
      </w:r>
    </w:p>
    <w:p w14:paraId="65E2CBBA" w14:textId="77777777" w:rsidR="00BC699E" w:rsidRPr="001F6D5A" w:rsidRDefault="00BC699E"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Swimmers must shower before entering the pools. </w:t>
      </w:r>
    </w:p>
    <w:p w14:paraId="48AE8898" w14:textId="77777777" w:rsidR="009923DB" w:rsidRPr="001F6D5A" w:rsidRDefault="009923DB"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No pets/animals are permitted in the pool area (including the entire cement pool deck). </w:t>
      </w:r>
    </w:p>
    <w:p w14:paraId="6ABB09E1" w14:textId="77777777" w:rsidR="00696F3D" w:rsidRPr="001F6D5A" w:rsidRDefault="00696F3D" w:rsidP="00696F3D">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Horseplay, roughness, fighting, and cursing are prohibited. </w:t>
      </w:r>
    </w:p>
    <w:p w14:paraId="2476F4B3" w14:textId="3590544E" w:rsidR="00BC699E" w:rsidRPr="001F6D5A" w:rsidRDefault="002D4884"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b/>
          <w:sz w:val="20"/>
          <w:szCs w:val="20"/>
        </w:rPr>
        <w:t>NO RUNNING</w:t>
      </w:r>
      <w:r w:rsidRPr="001F6D5A">
        <w:rPr>
          <w:rFonts w:ascii="Arial" w:hAnsi="Arial" w:cs="Arial"/>
          <w:sz w:val="20"/>
          <w:szCs w:val="20"/>
        </w:rPr>
        <w:t xml:space="preserve"> </w:t>
      </w:r>
      <w:r w:rsidR="00B22BAF" w:rsidRPr="001F6D5A">
        <w:rPr>
          <w:rFonts w:ascii="Arial" w:hAnsi="Arial" w:cs="Arial"/>
          <w:sz w:val="20"/>
          <w:szCs w:val="20"/>
        </w:rPr>
        <w:t>in</w:t>
      </w:r>
      <w:r w:rsidR="00BC699E" w:rsidRPr="001F6D5A">
        <w:rPr>
          <w:rFonts w:ascii="Arial" w:hAnsi="Arial" w:cs="Arial"/>
          <w:sz w:val="20"/>
          <w:szCs w:val="20"/>
        </w:rPr>
        <w:t xml:space="preserve"> the pool area. </w:t>
      </w:r>
    </w:p>
    <w:p w14:paraId="02964974" w14:textId="001CCE07" w:rsidR="00BC699E" w:rsidRPr="001F6D5A" w:rsidRDefault="00182D66"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b/>
          <w:sz w:val="20"/>
          <w:szCs w:val="20"/>
        </w:rPr>
        <w:t>NO DIVING</w:t>
      </w:r>
      <w:r w:rsidR="00BC699E" w:rsidRPr="001F6D5A">
        <w:rPr>
          <w:rFonts w:ascii="Arial" w:hAnsi="Arial" w:cs="Arial"/>
          <w:sz w:val="20"/>
          <w:szCs w:val="20"/>
        </w:rPr>
        <w:t xml:space="preserve">, flips, </w:t>
      </w:r>
      <w:r w:rsidR="00F84759" w:rsidRPr="001F6D5A">
        <w:rPr>
          <w:rFonts w:ascii="Arial" w:hAnsi="Arial" w:cs="Arial"/>
          <w:sz w:val="20"/>
          <w:szCs w:val="20"/>
        </w:rPr>
        <w:t xml:space="preserve">cartwheels, </w:t>
      </w:r>
      <w:r w:rsidR="00BC699E" w:rsidRPr="001F6D5A">
        <w:rPr>
          <w:rFonts w:ascii="Arial" w:hAnsi="Arial" w:cs="Arial"/>
          <w:sz w:val="20"/>
          <w:szCs w:val="20"/>
        </w:rPr>
        <w:t xml:space="preserve">or back jumps off the sides of the pool. </w:t>
      </w:r>
    </w:p>
    <w:p w14:paraId="5A8C931F" w14:textId="3492C079" w:rsidR="00BC699E" w:rsidRPr="001F6D5A" w:rsidRDefault="00BC699E"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No hanging on the basketball rims/nets. </w:t>
      </w:r>
    </w:p>
    <w:p w14:paraId="5DF4FE01" w14:textId="095F8066" w:rsidR="00DC4384" w:rsidRPr="001F6D5A" w:rsidRDefault="00DC4384" w:rsidP="00DC4384">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No smoking</w:t>
      </w:r>
      <w:r w:rsidR="0060362D" w:rsidRPr="001F6D5A">
        <w:rPr>
          <w:rFonts w:ascii="Arial" w:hAnsi="Arial" w:cs="Arial"/>
          <w:sz w:val="20"/>
          <w:szCs w:val="20"/>
        </w:rPr>
        <w:t xml:space="preserve">, vaping, </w:t>
      </w:r>
      <w:r w:rsidR="00354DE0" w:rsidRPr="001F6D5A">
        <w:rPr>
          <w:rFonts w:ascii="Arial" w:hAnsi="Arial" w:cs="Arial"/>
          <w:sz w:val="20"/>
          <w:szCs w:val="20"/>
        </w:rPr>
        <w:t xml:space="preserve">open </w:t>
      </w:r>
      <w:r w:rsidR="0060362D" w:rsidRPr="001F6D5A">
        <w:rPr>
          <w:rFonts w:ascii="Arial" w:hAnsi="Arial" w:cs="Arial"/>
          <w:sz w:val="20"/>
          <w:szCs w:val="20"/>
        </w:rPr>
        <w:t>fires, or grill</w:t>
      </w:r>
      <w:r w:rsidR="00354DE0" w:rsidRPr="001F6D5A">
        <w:rPr>
          <w:rFonts w:ascii="Arial" w:hAnsi="Arial" w:cs="Arial"/>
          <w:sz w:val="20"/>
          <w:szCs w:val="20"/>
        </w:rPr>
        <w:t>s/fryers</w:t>
      </w:r>
      <w:r w:rsidRPr="001F6D5A">
        <w:rPr>
          <w:rFonts w:ascii="Arial" w:hAnsi="Arial" w:cs="Arial"/>
          <w:sz w:val="20"/>
          <w:szCs w:val="20"/>
        </w:rPr>
        <w:t xml:space="preserve"> inside the fenced pool area </w:t>
      </w:r>
      <w:r w:rsidR="00354DE0" w:rsidRPr="001F6D5A">
        <w:rPr>
          <w:rFonts w:ascii="Arial" w:hAnsi="Arial" w:cs="Arial"/>
          <w:sz w:val="20"/>
          <w:szCs w:val="20"/>
        </w:rPr>
        <w:t>(</w:t>
      </w:r>
      <w:r w:rsidRPr="001F6D5A">
        <w:rPr>
          <w:rFonts w:ascii="Arial" w:hAnsi="Arial" w:cs="Arial"/>
          <w:sz w:val="20"/>
          <w:szCs w:val="20"/>
        </w:rPr>
        <w:t>or</w:t>
      </w:r>
      <w:r w:rsidR="00354DE0" w:rsidRPr="001F6D5A">
        <w:rPr>
          <w:rFonts w:ascii="Arial" w:hAnsi="Arial" w:cs="Arial"/>
          <w:sz w:val="20"/>
          <w:szCs w:val="20"/>
        </w:rPr>
        <w:t xml:space="preserve">, as applicable, in the NCP building) </w:t>
      </w:r>
    </w:p>
    <w:p w14:paraId="1AC152DE" w14:textId="77777777" w:rsidR="00BC699E" w:rsidRPr="001F6D5A" w:rsidRDefault="00BC699E"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No food</w:t>
      </w:r>
      <w:r w:rsidR="00DC4384" w:rsidRPr="001F6D5A">
        <w:rPr>
          <w:rFonts w:ascii="Arial" w:hAnsi="Arial" w:cs="Arial"/>
          <w:sz w:val="20"/>
          <w:szCs w:val="20"/>
        </w:rPr>
        <w:t>,</w:t>
      </w:r>
      <w:r w:rsidRPr="001F6D5A">
        <w:rPr>
          <w:rFonts w:ascii="Arial" w:hAnsi="Arial" w:cs="Arial"/>
          <w:sz w:val="20"/>
          <w:szCs w:val="20"/>
        </w:rPr>
        <w:t xml:space="preserve"> </w:t>
      </w:r>
      <w:r w:rsidR="00DC4384" w:rsidRPr="001F6D5A">
        <w:rPr>
          <w:rFonts w:ascii="Arial" w:hAnsi="Arial" w:cs="Arial"/>
          <w:sz w:val="20"/>
          <w:szCs w:val="20"/>
        </w:rPr>
        <w:t>drink, or tobacco</w:t>
      </w:r>
      <w:r w:rsidRPr="001F6D5A">
        <w:rPr>
          <w:rFonts w:ascii="Arial" w:hAnsi="Arial" w:cs="Arial"/>
          <w:sz w:val="20"/>
          <w:szCs w:val="20"/>
        </w:rPr>
        <w:t xml:space="preserve"> </w:t>
      </w:r>
      <w:r w:rsidR="00DC4384" w:rsidRPr="001F6D5A">
        <w:rPr>
          <w:rFonts w:ascii="Arial" w:hAnsi="Arial" w:cs="Arial"/>
          <w:sz w:val="20"/>
          <w:szCs w:val="20"/>
        </w:rPr>
        <w:t xml:space="preserve">is </w:t>
      </w:r>
      <w:r w:rsidRPr="001F6D5A">
        <w:rPr>
          <w:rFonts w:ascii="Arial" w:hAnsi="Arial" w:cs="Arial"/>
          <w:sz w:val="20"/>
          <w:szCs w:val="20"/>
        </w:rPr>
        <w:t xml:space="preserve">allowed in the pool. </w:t>
      </w:r>
      <w:r w:rsidR="00DC4384" w:rsidRPr="001F6D5A">
        <w:rPr>
          <w:rFonts w:ascii="Arial" w:hAnsi="Arial" w:cs="Arial"/>
          <w:sz w:val="20"/>
          <w:szCs w:val="20"/>
        </w:rPr>
        <w:t xml:space="preserve"> No gum is permitted in the pool or in the pool area. </w:t>
      </w:r>
    </w:p>
    <w:p w14:paraId="0594D4B6" w14:textId="11026042" w:rsidR="00BC699E" w:rsidRPr="001F6D5A" w:rsidRDefault="00DC4384"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G</w:t>
      </w:r>
      <w:r w:rsidR="00BC699E" w:rsidRPr="001F6D5A">
        <w:rPr>
          <w:rFonts w:ascii="Arial" w:hAnsi="Arial" w:cs="Arial"/>
          <w:sz w:val="20"/>
          <w:szCs w:val="20"/>
        </w:rPr>
        <w:t xml:space="preserve">lass </w:t>
      </w:r>
      <w:r w:rsidRPr="001F6D5A">
        <w:rPr>
          <w:rFonts w:ascii="Arial" w:hAnsi="Arial" w:cs="Arial"/>
          <w:sz w:val="20"/>
          <w:szCs w:val="20"/>
        </w:rPr>
        <w:t xml:space="preserve">and </w:t>
      </w:r>
      <w:r w:rsidR="00AF05EE" w:rsidRPr="001F6D5A">
        <w:rPr>
          <w:rFonts w:ascii="Arial" w:hAnsi="Arial" w:cs="Arial"/>
          <w:sz w:val="20"/>
          <w:szCs w:val="20"/>
        </w:rPr>
        <w:t xml:space="preserve">other </w:t>
      </w:r>
      <w:proofErr w:type="spellStart"/>
      <w:r w:rsidRPr="001F6D5A">
        <w:rPr>
          <w:rFonts w:ascii="Arial" w:hAnsi="Arial" w:cs="Arial"/>
          <w:sz w:val="20"/>
          <w:szCs w:val="20"/>
        </w:rPr>
        <w:t>shatterable</w:t>
      </w:r>
      <w:proofErr w:type="spellEnd"/>
      <w:r w:rsidRPr="001F6D5A">
        <w:rPr>
          <w:rFonts w:ascii="Arial" w:hAnsi="Arial" w:cs="Arial"/>
          <w:sz w:val="20"/>
          <w:szCs w:val="20"/>
        </w:rPr>
        <w:t xml:space="preserve"> items are prohibited </w:t>
      </w:r>
      <w:r w:rsidR="00BC699E" w:rsidRPr="001F6D5A">
        <w:rPr>
          <w:rFonts w:ascii="Arial" w:hAnsi="Arial" w:cs="Arial"/>
          <w:sz w:val="20"/>
          <w:szCs w:val="20"/>
        </w:rPr>
        <w:t xml:space="preserve">in the pool area </w:t>
      </w:r>
      <w:r w:rsidRPr="001F6D5A">
        <w:rPr>
          <w:rFonts w:ascii="Arial" w:hAnsi="Arial" w:cs="Arial"/>
          <w:b/>
          <w:bCs/>
          <w:sz w:val="20"/>
          <w:szCs w:val="20"/>
        </w:rPr>
        <w:t>and</w:t>
      </w:r>
      <w:r w:rsidRPr="001F6D5A">
        <w:rPr>
          <w:rFonts w:ascii="Arial" w:hAnsi="Arial" w:cs="Arial"/>
          <w:sz w:val="20"/>
          <w:szCs w:val="20"/>
        </w:rPr>
        <w:t xml:space="preserve"> </w:t>
      </w:r>
      <w:r w:rsidR="00BC699E" w:rsidRPr="001F6D5A">
        <w:rPr>
          <w:rFonts w:ascii="Arial" w:hAnsi="Arial" w:cs="Arial"/>
          <w:sz w:val="20"/>
          <w:szCs w:val="20"/>
        </w:rPr>
        <w:t>on the Neighborhood Center</w:t>
      </w:r>
      <w:r w:rsidR="009923DB" w:rsidRPr="001F6D5A">
        <w:rPr>
          <w:rFonts w:ascii="Arial" w:hAnsi="Arial" w:cs="Arial"/>
          <w:sz w:val="20"/>
          <w:szCs w:val="20"/>
        </w:rPr>
        <w:t>’s elevated</w:t>
      </w:r>
      <w:r w:rsidR="00BC699E" w:rsidRPr="001F6D5A">
        <w:rPr>
          <w:rFonts w:ascii="Arial" w:hAnsi="Arial" w:cs="Arial"/>
          <w:sz w:val="20"/>
          <w:szCs w:val="20"/>
        </w:rPr>
        <w:t xml:space="preserve"> deck. </w:t>
      </w:r>
    </w:p>
    <w:p w14:paraId="23336E2A" w14:textId="2F183F4E" w:rsidR="005F0570" w:rsidRPr="001F6D5A" w:rsidRDefault="005F0570"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Climbing the fence to enter or exit the pool</w:t>
      </w:r>
      <w:r w:rsidR="002D4884" w:rsidRPr="001F6D5A">
        <w:rPr>
          <w:rFonts w:ascii="Arial" w:hAnsi="Arial" w:cs="Arial"/>
          <w:sz w:val="20"/>
          <w:szCs w:val="20"/>
        </w:rPr>
        <w:t xml:space="preserve"> area</w:t>
      </w:r>
      <w:r w:rsidRPr="001F6D5A">
        <w:rPr>
          <w:rFonts w:ascii="Arial" w:hAnsi="Arial" w:cs="Arial"/>
          <w:sz w:val="20"/>
          <w:szCs w:val="20"/>
        </w:rPr>
        <w:t xml:space="preserve"> is never permitted. </w:t>
      </w:r>
    </w:p>
    <w:p w14:paraId="39B0F73A" w14:textId="77777777" w:rsidR="00BC699E" w:rsidRPr="001F6D5A" w:rsidRDefault="00BC699E"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Members and guests must clean up after themselves. Please keep the </w:t>
      </w:r>
      <w:r w:rsidR="00C565B5" w:rsidRPr="001F6D5A">
        <w:rPr>
          <w:rFonts w:ascii="Arial" w:hAnsi="Arial" w:cs="Arial"/>
          <w:sz w:val="20"/>
          <w:szCs w:val="20"/>
        </w:rPr>
        <w:t xml:space="preserve">pool </w:t>
      </w:r>
      <w:r w:rsidRPr="001F6D5A">
        <w:rPr>
          <w:rFonts w:ascii="Arial" w:hAnsi="Arial" w:cs="Arial"/>
          <w:sz w:val="20"/>
          <w:szCs w:val="20"/>
        </w:rPr>
        <w:t xml:space="preserve">area clean and free of litter. </w:t>
      </w:r>
      <w:r w:rsidR="00AF05EE" w:rsidRPr="001F6D5A">
        <w:rPr>
          <w:rFonts w:ascii="Arial" w:hAnsi="Arial" w:cs="Arial"/>
          <w:sz w:val="20"/>
          <w:szCs w:val="20"/>
        </w:rPr>
        <w:t xml:space="preserve"> </w:t>
      </w:r>
    </w:p>
    <w:p w14:paraId="55092CE2" w14:textId="77777777" w:rsidR="00696F3D" w:rsidRPr="001F6D5A" w:rsidRDefault="00696F3D" w:rsidP="00696F3D">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No cutoffs, street clothes, or under garments in lieu of swim suits or swim trunks in the pools. </w:t>
      </w:r>
    </w:p>
    <w:p w14:paraId="5C0BB883" w14:textId="0C035BF6" w:rsidR="00BC699E" w:rsidRPr="001F6D5A" w:rsidRDefault="00BC699E" w:rsidP="00754F0A">
      <w:pPr>
        <w:pStyle w:val="ListParagraph"/>
        <w:numPr>
          <w:ilvl w:val="0"/>
          <w:numId w:val="2"/>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Keep music and voices at an acceptable level. </w:t>
      </w:r>
      <w:r w:rsidR="00964695" w:rsidRPr="001F6D5A">
        <w:rPr>
          <w:rFonts w:ascii="Arial" w:hAnsi="Arial" w:cs="Arial"/>
          <w:sz w:val="20"/>
          <w:szCs w:val="20"/>
        </w:rPr>
        <w:t xml:space="preserve">Conduct that </w:t>
      </w:r>
      <w:r w:rsidR="00C93E34" w:rsidRPr="001F6D5A">
        <w:rPr>
          <w:rFonts w:ascii="Arial" w:hAnsi="Arial" w:cs="Arial"/>
          <w:sz w:val="20"/>
          <w:szCs w:val="20"/>
        </w:rPr>
        <w:t xml:space="preserve">unreasonably </w:t>
      </w:r>
      <w:r w:rsidR="00964695" w:rsidRPr="001F6D5A">
        <w:rPr>
          <w:rFonts w:ascii="Arial" w:hAnsi="Arial" w:cs="Arial"/>
          <w:sz w:val="20"/>
          <w:szCs w:val="20"/>
        </w:rPr>
        <w:t>interferes with others is not permitted.</w:t>
      </w:r>
    </w:p>
    <w:p w14:paraId="48B24E55" w14:textId="77C7F467" w:rsidR="00BC699E" w:rsidRPr="001F6D5A" w:rsidRDefault="001F6D5A" w:rsidP="00B4737D">
      <w:pPr>
        <w:spacing w:before="100" w:beforeAutospacing="1" w:after="120" w:line="240" w:lineRule="auto"/>
        <w:ind w:left="360" w:hanging="360"/>
        <w:rPr>
          <w:rFonts w:ascii="Arial" w:hAnsi="Arial" w:cs="Arial"/>
          <w:b/>
          <w:sz w:val="20"/>
          <w:szCs w:val="20"/>
          <w:u w:val="single"/>
        </w:rPr>
      </w:pPr>
      <w:r>
        <w:rPr>
          <w:rFonts w:ascii="Arial" w:hAnsi="Arial" w:cs="Arial"/>
          <w:b/>
          <w:sz w:val="20"/>
          <w:szCs w:val="20"/>
          <w:u w:val="single"/>
        </w:rPr>
        <w:t>Children, Guests, and Guest Fees</w:t>
      </w:r>
    </w:p>
    <w:p w14:paraId="60E8C2C4" w14:textId="33E139B5" w:rsidR="00F84759" w:rsidRPr="001F6D5A" w:rsidRDefault="001F6D5A" w:rsidP="001F6D5A">
      <w:pPr>
        <w:pStyle w:val="ListParagraph"/>
        <w:numPr>
          <w:ilvl w:val="0"/>
          <w:numId w:val="4"/>
        </w:numPr>
        <w:spacing w:after="120" w:line="240" w:lineRule="auto"/>
        <w:ind w:left="360" w:right="-115"/>
        <w:contextualSpacing w:val="0"/>
        <w:rPr>
          <w:rFonts w:ascii="Arial" w:hAnsi="Arial" w:cs="Arial"/>
          <w:sz w:val="20"/>
          <w:szCs w:val="20"/>
        </w:rPr>
      </w:pPr>
      <w:bookmarkStart w:id="0" w:name="_Hlk514421022"/>
      <w:r>
        <w:rPr>
          <w:rFonts w:ascii="Arial" w:hAnsi="Arial" w:cs="Arial"/>
          <w:sz w:val="20"/>
          <w:szCs w:val="20"/>
        </w:rPr>
        <w:t>All pool users (including adult homeowners) are expected, upon arrival at the pool, to check in with the pool attendant (when present) and identify their name/address (or, if a guest, to identify the HOA member(s) they are accompanying).</w:t>
      </w:r>
    </w:p>
    <w:p w14:paraId="7172CFEC" w14:textId="6535DFB9" w:rsidR="001F6D5A" w:rsidRPr="001F6D5A" w:rsidRDefault="001A389A" w:rsidP="001F6D5A">
      <w:pPr>
        <w:pStyle w:val="ListParagraph"/>
        <w:numPr>
          <w:ilvl w:val="0"/>
          <w:numId w:val="4"/>
        </w:numPr>
        <w:spacing w:before="100" w:beforeAutospacing="1" w:after="120" w:line="240" w:lineRule="auto"/>
        <w:ind w:left="360"/>
        <w:contextualSpacing w:val="0"/>
        <w:rPr>
          <w:rFonts w:ascii="Arial" w:hAnsi="Arial" w:cs="Arial"/>
          <w:sz w:val="20"/>
          <w:szCs w:val="20"/>
        </w:rPr>
      </w:pPr>
      <w:r w:rsidRPr="001F6D5A">
        <w:rPr>
          <w:rFonts w:ascii="Arial" w:hAnsi="Arial" w:cs="Arial"/>
          <w:sz w:val="20"/>
          <w:szCs w:val="20"/>
        </w:rPr>
        <w:t>At all times, c</w:t>
      </w:r>
      <w:r w:rsidR="00B22BAF" w:rsidRPr="001F6D5A">
        <w:rPr>
          <w:rFonts w:ascii="Arial" w:hAnsi="Arial" w:cs="Arial"/>
          <w:sz w:val="20"/>
          <w:szCs w:val="20"/>
        </w:rPr>
        <w:t>hildren under the age of 1</w:t>
      </w:r>
      <w:r w:rsidR="00A40154" w:rsidRPr="001F6D5A">
        <w:rPr>
          <w:rFonts w:ascii="Arial" w:hAnsi="Arial" w:cs="Arial"/>
          <w:sz w:val="20"/>
          <w:szCs w:val="20"/>
        </w:rPr>
        <w:t>3</w:t>
      </w:r>
      <w:r w:rsidR="00B22BAF" w:rsidRPr="001F6D5A">
        <w:rPr>
          <w:rFonts w:ascii="Arial" w:hAnsi="Arial" w:cs="Arial"/>
          <w:sz w:val="20"/>
          <w:szCs w:val="20"/>
        </w:rPr>
        <w:t xml:space="preserve"> must be supervised by an HOA Member </w:t>
      </w:r>
      <w:r w:rsidR="002650D9" w:rsidRPr="001F6D5A">
        <w:rPr>
          <w:rFonts w:ascii="Arial" w:hAnsi="Arial" w:cs="Arial"/>
          <w:sz w:val="20"/>
          <w:szCs w:val="20"/>
        </w:rPr>
        <w:t xml:space="preserve">who is </w:t>
      </w:r>
      <w:r w:rsidR="00B22BAF" w:rsidRPr="001F6D5A">
        <w:rPr>
          <w:rFonts w:ascii="Arial" w:hAnsi="Arial" w:cs="Arial"/>
          <w:sz w:val="20"/>
          <w:szCs w:val="20"/>
        </w:rPr>
        <w:t xml:space="preserve">16 years of age or older </w:t>
      </w:r>
      <w:r w:rsidR="002650D9" w:rsidRPr="001F6D5A">
        <w:rPr>
          <w:rFonts w:ascii="Arial" w:hAnsi="Arial" w:cs="Arial"/>
          <w:sz w:val="20"/>
          <w:szCs w:val="20"/>
        </w:rPr>
        <w:t xml:space="preserve">and </w:t>
      </w:r>
      <w:r w:rsidR="00B22BAF" w:rsidRPr="001F6D5A">
        <w:rPr>
          <w:rFonts w:ascii="Arial" w:hAnsi="Arial" w:cs="Arial"/>
          <w:sz w:val="20"/>
          <w:szCs w:val="20"/>
        </w:rPr>
        <w:t>who is present at the pool</w:t>
      </w:r>
      <w:r w:rsidR="00A40154" w:rsidRPr="001F6D5A">
        <w:rPr>
          <w:rFonts w:ascii="Arial" w:hAnsi="Arial" w:cs="Arial"/>
          <w:sz w:val="20"/>
          <w:szCs w:val="20"/>
        </w:rPr>
        <w:t xml:space="preserve"> for the purpose of providing supervision</w:t>
      </w:r>
      <w:r w:rsidR="005B5BDE" w:rsidRPr="001F6D5A">
        <w:rPr>
          <w:rFonts w:ascii="Arial" w:hAnsi="Arial" w:cs="Arial"/>
          <w:sz w:val="20"/>
          <w:szCs w:val="20"/>
        </w:rPr>
        <w:t>, with the exception that a homeowner</w:t>
      </w:r>
      <w:r w:rsidR="00990734" w:rsidRPr="001F6D5A">
        <w:rPr>
          <w:rFonts w:ascii="Arial" w:hAnsi="Arial" w:cs="Arial"/>
          <w:sz w:val="20"/>
          <w:szCs w:val="20"/>
        </w:rPr>
        <w:t xml:space="preserve"> may designate a responsible person </w:t>
      </w:r>
      <w:r w:rsidR="00D3420A" w:rsidRPr="001F6D5A">
        <w:rPr>
          <w:rFonts w:ascii="Arial" w:hAnsi="Arial" w:cs="Arial"/>
          <w:sz w:val="20"/>
          <w:szCs w:val="20"/>
        </w:rPr>
        <w:t xml:space="preserve">representing </w:t>
      </w:r>
      <w:r w:rsidR="00990734" w:rsidRPr="001F6D5A">
        <w:rPr>
          <w:rFonts w:ascii="Arial" w:hAnsi="Arial" w:cs="Arial"/>
          <w:sz w:val="20"/>
          <w:szCs w:val="20"/>
        </w:rPr>
        <w:t xml:space="preserve">the household who is </w:t>
      </w:r>
      <w:r w:rsidR="005B5BDE" w:rsidRPr="001F6D5A">
        <w:rPr>
          <w:rFonts w:ascii="Arial" w:hAnsi="Arial" w:cs="Arial"/>
          <w:sz w:val="20"/>
          <w:szCs w:val="20"/>
        </w:rPr>
        <w:t>age 16 or older</w:t>
      </w:r>
      <w:r w:rsidR="00990734" w:rsidRPr="001F6D5A">
        <w:rPr>
          <w:rFonts w:ascii="Arial" w:hAnsi="Arial" w:cs="Arial"/>
          <w:sz w:val="20"/>
          <w:szCs w:val="20"/>
        </w:rPr>
        <w:t xml:space="preserve"> but not an HOA Member</w:t>
      </w:r>
      <w:r w:rsidR="005B5BDE" w:rsidRPr="001F6D5A">
        <w:rPr>
          <w:rFonts w:ascii="Arial" w:hAnsi="Arial" w:cs="Arial"/>
          <w:sz w:val="20"/>
          <w:szCs w:val="20"/>
        </w:rPr>
        <w:t xml:space="preserve"> </w:t>
      </w:r>
      <w:r w:rsidR="00990734" w:rsidRPr="001F6D5A">
        <w:rPr>
          <w:rFonts w:ascii="Arial" w:hAnsi="Arial" w:cs="Arial"/>
          <w:sz w:val="20"/>
          <w:szCs w:val="20"/>
        </w:rPr>
        <w:t xml:space="preserve">(such as a visiting grandparent) to bring the </w:t>
      </w:r>
      <w:r w:rsidR="005B5BDE" w:rsidRPr="001F6D5A">
        <w:rPr>
          <w:rFonts w:ascii="Arial" w:hAnsi="Arial" w:cs="Arial"/>
          <w:sz w:val="20"/>
          <w:szCs w:val="20"/>
        </w:rPr>
        <w:t>homeowner’s child</w:t>
      </w:r>
      <w:r w:rsidR="00024AA7" w:rsidRPr="001F6D5A">
        <w:rPr>
          <w:rFonts w:ascii="Arial" w:hAnsi="Arial" w:cs="Arial"/>
          <w:sz w:val="20"/>
          <w:szCs w:val="20"/>
        </w:rPr>
        <w:t>(</w:t>
      </w:r>
      <w:r w:rsidR="005B5BDE" w:rsidRPr="001F6D5A">
        <w:rPr>
          <w:rFonts w:ascii="Arial" w:hAnsi="Arial" w:cs="Arial"/>
          <w:sz w:val="20"/>
          <w:szCs w:val="20"/>
        </w:rPr>
        <w:t>ren</w:t>
      </w:r>
      <w:r w:rsidR="00024AA7" w:rsidRPr="001F6D5A">
        <w:rPr>
          <w:rFonts w:ascii="Arial" w:hAnsi="Arial" w:cs="Arial"/>
          <w:sz w:val="20"/>
          <w:szCs w:val="20"/>
        </w:rPr>
        <w:t>)</w:t>
      </w:r>
      <w:r w:rsidR="005B5BDE" w:rsidRPr="001F6D5A">
        <w:rPr>
          <w:rFonts w:ascii="Arial" w:hAnsi="Arial" w:cs="Arial"/>
          <w:sz w:val="20"/>
          <w:szCs w:val="20"/>
        </w:rPr>
        <w:t xml:space="preserve"> to the pool</w:t>
      </w:r>
      <w:r w:rsidR="00DF621A" w:rsidRPr="001F6D5A">
        <w:rPr>
          <w:rFonts w:ascii="Arial" w:hAnsi="Arial" w:cs="Arial"/>
          <w:sz w:val="20"/>
          <w:szCs w:val="20"/>
        </w:rPr>
        <w:t xml:space="preserve"> </w:t>
      </w:r>
      <w:r w:rsidR="00024AA7" w:rsidRPr="001F6D5A">
        <w:rPr>
          <w:rFonts w:ascii="Arial" w:hAnsi="Arial" w:cs="Arial"/>
          <w:sz w:val="20"/>
          <w:szCs w:val="20"/>
        </w:rPr>
        <w:t xml:space="preserve">and </w:t>
      </w:r>
      <w:r w:rsidR="00AF05EE" w:rsidRPr="001F6D5A">
        <w:rPr>
          <w:rFonts w:ascii="Arial" w:hAnsi="Arial" w:cs="Arial"/>
          <w:sz w:val="20"/>
          <w:szCs w:val="20"/>
        </w:rPr>
        <w:t xml:space="preserve">to </w:t>
      </w:r>
      <w:r w:rsidR="00024AA7" w:rsidRPr="001F6D5A">
        <w:rPr>
          <w:rFonts w:ascii="Arial" w:hAnsi="Arial" w:cs="Arial"/>
          <w:sz w:val="20"/>
          <w:szCs w:val="20"/>
        </w:rPr>
        <w:t>serve as the required supervisor of the child(ren)</w:t>
      </w:r>
      <w:r w:rsidR="00DF621A" w:rsidRPr="001F6D5A">
        <w:rPr>
          <w:rFonts w:ascii="Arial" w:hAnsi="Arial" w:cs="Arial"/>
          <w:sz w:val="20"/>
          <w:szCs w:val="20"/>
        </w:rPr>
        <w:t>.</w:t>
      </w:r>
      <w:r w:rsidR="00F60B4C" w:rsidRPr="001F6D5A">
        <w:rPr>
          <w:rFonts w:ascii="Arial" w:hAnsi="Arial" w:cs="Arial"/>
          <w:sz w:val="20"/>
          <w:szCs w:val="20"/>
        </w:rPr>
        <w:t xml:space="preserve"> This allowance is intended solely to address legitimate </w:t>
      </w:r>
      <w:proofErr w:type="gramStart"/>
      <w:r w:rsidR="00F60B4C" w:rsidRPr="001F6D5A">
        <w:rPr>
          <w:rFonts w:ascii="Arial" w:hAnsi="Arial" w:cs="Arial"/>
          <w:sz w:val="20"/>
          <w:szCs w:val="20"/>
        </w:rPr>
        <w:t>child care</w:t>
      </w:r>
      <w:proofErr w:type="gramEnd"/>
      <w:r w:rsidR="00F60B4C" w:rsidRPr="001F6D5A">
        <w:rPr>
          <w:rFonts w:ascii="Arial" w:hAnsi="Arial" w:cs="Arial"/>
          <w:sz w:val="20"/>
          <w:szCs w:val="20"/>
        </w:rPr>
        <w:t xml:space="preserve"> needs </w:t>
      </w:r>
      <w:r w:rsidR="006264A0" w:rsidRPr="001F6D5A">
        <w:rPr>
          <w:rFonts w:ascii="Arial" w:hAnsi="Arial" w:cs="Arial"/>
          <w:sz w:val="20"/>
          <w:szCs w:val="20"/>
        </w:rPr>
        <w:t xml:space="preserve">(i.e., due to the unavailability of an older member of the household) </w:t>
      </w:r>
      <w:r w:rsidR="00F60B4C" w:rsidRPr="001F6D5A">
        <w:rPr>
          <w:rFonts w:ascii="Arial" w:hAnsi="Arial" w:cs="Arial"/>
          <w:sz w:val="20"/>
          <w:szCs w:val="20"/>
        </w:rPr>
        <w:t xml:space="preserve">and </w:t>
      </w:r>
      <w:r w:rsidR="006264A0" w:rsidRPr="001F6D5A">
        <w:rPr>
          <w:rFonts w:ascii="Arial" w:hAnsi="Arial" w:cs="Arial"/>
          <w:sz w:val="20"/>
          <w:szCs w:val="20"/>
        </w:rPr>
        <w:t xml:space="preserve">may </w:t>
      </w:r>
      <w:r w:rsidR="00F60B4C" w:rsidRPr="001F6D5A">
        <w:rPr>
          <w:rFonts w:ascii="Arial" w:hAnsi="Arial" w:cs="Arial"/>
          <w:sz w:val="20"/>
          <w:szCs w:val="20"/>
        </w:rPr>
        <w:t xml:space="preserve">not be used </w:t>
      </w:r>
      <w:r w:rsidR="006264A0" w:rsidRPr="001F6D5A">
        <w:rPr>
          <w:rFonts w:ascii="Arial" w:hAnsi="Arial" w:cs="Arial"/>
          <w:sz w:val="20"/>
          <w:szCs w:val="20"/>
        </w:rPr>
        <w:t xml:space="preserve">to </w:t>
      </w:r>
      <w:r w:rsidR="00F60B4C" w:rsidRPr="001F6D5A">
        <w:rPr>
          <w:rFonts w:ascii="Arial" w:hAnsi="Arial" w:cs="Arial"/>
          <w:sz w:val="20"/>
          <w:szCs w:val="20"/>
        </w:rPr>
        <w:t>undermin</w:t>
      </w:r>
      <w:r w:rsidR="006264A0" w:rsidRPr="001F6D5A">
        <w:rPr>
          <w:rFonts w:ascii="Arial" w:hAnsi="Arial" w:cs="Arial"/>
          <w:sz w:val="20"/>
          <w:szCs w:val="20"/>
        </w:rPr>
        <w:t>e</w:t>
      </w:r>
      <w:r w:rsidR="00F60B4C" w:rsidRPr="001F6D5A">
        <w:rPr>
          <w:rFonts w:ascii="Arial" w:hAnsi="Arial" w:cs="Arial"/>
          <w:sz w:val="20"/>
          <w:szCs w:val="20"/>
        </w:rPr>
        <w:t xml:space="preserve"> </w:t>
      </w:r>
      <w:r w:rsidR="006264A0" w:rsidRPr="001F6D5A">
        <w:rPr>
          <w:rFonts w:ascii="Arial" w:hAnsi="Arial" w:cs="Arial"/>
          <w:sz w:val="20"/>
          <w:szCs w:val="20"/>
        </w:rPr>
        <w:t xml:space="preserve">restrictions on </w:t>
      </w:r>
      <w:r w:rsidR="00F60B4C" w:rsidRPr="001F6D5A">
        <w:rPr>
          <w:rFonts w:ascii="Arial" w:hAnsi="Arial" w:cs="Arial"/>
          <w:sz w:val="20"/>
          <w:szCs w:val="20"/>
        </w:rPr>
        <w:t xml:space="preserve">guests. </w:t>
      </w:r>
    </w:p>
    <w:p w14:paraId="1E3B7F0A" w14:textId="5A0EE8B9" w:rsidR="00BC699E" w:rsidRDefault="00F60B4C" w:rsidP="00B4737D">
      <w:pPr>
        <w:pStyle w:val="ListParagraph"/>
        <w:numPr>
          <w:ilvl w:val="0"/>
          <w:numId w:val="4"/>
        </w:numPr>
        <w:spacing w:before="100" w:beforeAutospacing="1" w:after="120" w:line="240" w:lineRule="auto"/>
        <w:ind w:left="360" w:right="-399"/>
        <w:contextualSpacing w:val="0"/>
        <w:rPr>
          <w:rFonts w:ascii="Arial" w:hAnsi="Arial" w:cs="Arial"/>
          <w:sz w:val="20"/>
          <w:szCs w:val="20"/>
        </w:rPr>
      </w:pPr>
      <w:r w:rsidRPr="001F6D5A">
        <w:rPr>
          <w:rFonts w:ascii="Arial" w:hAnsi="Arial" w:cs="Arial"/>
          <w:sz w:val="20"/>
          <w:szCs w:val="20"/>
        </w:rPr>
        <w:t>T</w:t>
      </w:r>
      <w:r w:rsidR="00C93E34" w:rsidRPr="001F6D5A">
        <w:rPr>
          <w:rFonts w:ascii="Arial" w:hAnsi="Arial" w:cs="Arial"/>
          <w:sz w:val="20"/>
          <w:szCs w:val="20"/>
        </w:rPr>
        <w:t xml:space="preserve">he child </w:t>
      </w:r>
      <w:r w:rsidR="00716EA6" w:rsidRPr="001F6D5A">
        <w:rPr>
          <w:rFonts w:ascii="Arial" w:hAnsi="Arial" w:cs="Arial"/>
          <w:sz w:val="20"/>
          <w:szCs w:val="20"/>
        </w:rPr>
        <w:t xml:space="preserve">of a homeowner who </w:t>
      </w:r>
      <w:r w:rsidR="00A40154" w:rsidRPr="001F6D5A">
        <w:rPr>
          <w:rFonts w:ascii="Arial" w:hAnsi="Arial" w:cs="Arial"/>
          <w:sz w:val="20"/>
          <w:szCs w:val="20"/>
        </w:rPr>
        <w:t xml:space="preserve">is </w:t>
      </w:r>
      <w:r w:rsidRPr="001F6D5A">
        <w:rPr>
          <w:rFonts w:ascii="Arial" w:hAnsi="Arial" w:cs="Arial"/>
          <w:sz w:val="20"/>
          <w:szCs w:val="20"/>
        </w:rPr>
        <w:t xml:space="preserve">at least 13 years old </w:t>
      </w:r>
      <w:r w:rsidR="00A40154" w:rsidRPr="001F6D5A">
        <w:rPr>
          <w:rFonts w:ascii="Arial" w:hAnsi="Arial" w:cs="Arial"/>
          <w:sz w:val="20"/>
          <w:szCs w:val="20"/>
        </w:rPr>
        <w:t xml:space="preserve">and who resides in Meadowbrook </w:t>
      </w:r>
      <w:r w:rsidR="009A21D0" w:rsidRPr="001F6D5A">
        <w:rPr>
          <w:rFonts w:ascii="Arial" w:hAnsi="Arial" w:cs="Arial"/>
          <w:sz w:val="20"/>
          <w:szCs w:val="20"/>
        </w:rPr>
        <w:t xml:space="preserve">may </w:t>
      </w:r>
      <w:r w:rsidR="005D2ADC" w:rsidRPr="001F6D5A">
        <w:rPr>
          <w:rFonts w:ascii="Arial" w:hAnsi="Arial" w:cs="Arial"/>
          <w:sz w:val="20"/>
          <w:szCs w:val="20"/>
        </w:rPr>
        <w:t xml:space="preserve">use the pool </w:t>
      </w:r>
      <w:r w:rsidR="00A40154" w:rsidRPr="001F6D5A">
        <w:rPr>
          <w:rFonts w:ascii="Arial" w:hAnsi="Arial" w:cs="Arial"/>
          <w:sz w:val="20"/>
          <w:szCs w:val="20"/>
        </w:rPr>
        <w:t xml:space="preserve">unaccompanied </w:t>
      </w:r>
      <w:r w:rsidRPr="001F6D5A">
        <w:rPr>
          <w:rFonts w:ascii="Arial" w:hAnsi="Arial" w:cs="Arial"/>
          <w:sz w:val="20"/>
          <w:szCs w:val="20"/>
        </w:rPr>
        <w:t>by a</w:t>
      </w:r>
      <w:r w:rsidR="001F6D5A">
        <w:rPr>
          <w:rFonts w:ascii="Arial" w:hAnsi="Arial" w:cs="Arial"/>
          <w:sz w:val="20"/>
          <w:szCs w:val="20"/>
        </w:rPr>
        <w:t xml:space="preserve"> parent and may bring no more than </w:t>
      </w:r>
      <w:r w:rsidR="001F6D5A">
        <w:rPr>
          <w:rFonts w:ascii="Arial" w:hAnsi="Arial" w:cs="Arial"/>
          <w:b/>
          <w:bCs/>
          <w:sz w:val="20"/>
          <w:szCs w:val="20"/>
        </w:rPr>
        <w:t>ONE</w:t>
      </w:r>
      <w:r w:rsidR="001F6D5A">
        <w:rPr>
          <w:rFonts w:ascii="Arial" w:hAnsi="Arial" w:cs="Arial"/>
          <w:sz w:val="20"/>
          <w:szCs w:val="20"/>
        </w:rPr>
        <w:t xml:space="preserve"> guest who is also 13 or older (sign-in required)</w:t>
      </w:r>
      <w:r w:rsidRPr="001F6D5A">
        <w:rPr>
          <w:rFonts w:ascii="Arial" w:hAnsi="Arial" w:cs="Arial"/>
          <w:sz w:val="20"/>
          <w:szCs w:val="20"/>
        </w:rPr>
        <w:t xml:space="preserve">. </w:t>
      </w:r>
      <w:r w:rsidR="006264A0" w:rsidRPr="001F6D5A">
        <w:rPr>
          <w:rFonts w:ascii="Arial" w:hAnsi="Arial" w:cs="Arial"/>
          <w:sz w:val="20"/>
          <w:szCs w:val="20"/>
        </w:rPr>
        <w:t xml:space="preserve">Such a child must use the entry procedure outlined above, including personally checking in with the pool attendant. </w:t>
      </w:r>
      <w:r w:rsidR="00B46E4D" w:rsidRPr="001F6D5A">
        <w:rPr>
          <w:rFonts w:ascii="Arial" w:hAnsi="Arial" w:cs="Arial"/>
          <w:sz w:val="20"/>
          <w:szCs w:val="20"/>
        </w:rPr>
        <w:t xml:space="preserve">This privilege is subject to revocation for any rule violations or disruptions. </w:t>
      </w:r>
      <w:r w:rsidR="006264A0" w:rsidRPr="001F6D5A">
        <w:rPr>
          <w:rFonts w:ascii="Arial" w:hAnsi="Arial" w:cs="Arial"/>
          <w:sz w:val="20"/>
          <w:szCs w:val="20"/>
        </w:rPr>
        <w:t xml:space="preserve">Homeowners are responsible for granting or denying their children permission to use the pool on an unaccompanied basis, and for </w:t>
      </w:r>
      <w:r w:rsidR="00187F04" w:rsidRPr="001F6D5A">
        <w:rPr>
          <w:rFonts w:ascii="Arial" w:hAnsi="Arial" w:cs="Arial"/>
          <w:sz w:val="20"/>
          <w:szCs w:val="20"/>
        </w:rPr>
        <w:t xml:space="preserve">making their children aware of and ensuring that their children follow the rules. </w:t>
      </w:r>
    </w:p>
    <w:p w14:paraId="0902ECE2" w14:textId="01FF2137" w:rsidR="001F6D5A" w:rsidRDefault="001F6D5A" w:rsidP="00B4737D">
      <w:pPr>
        <w:pStyle w:val="ListParagraph"/>
        <w:numPr>
          <w:ilvl w:val="0"/>
          <w:numId w:val="4"/>
        </w:numPr>
        <w:spacing w:before="100" w:beforeAutospacing="1" w:after="120" w:line="240" w:lineRule="auto"/>
        <w:ind w:left="360" w:right="-399"/>
        <w:contextualSpacing w:val="0"/>
        <w:rPr>
          <w:rFonts w:ascii="Arial" w:hAnsi="Arial" w:cs="Arial"/>
          <w:sz w:val="20"/>
          <w:szCs w:val="20"/>
        </w:rPr>
      </w:pPr>
      <w:r>
        <w:rPr>
          <w:rFonts w:ascii="Arial" w:hAnsi="Arial" w:cs="Arial"/>
          <w:sz w:val="20"/>
          <w:szCs w:val="20"/>
        </w:rPr>
        <w:t>Unless accompanied by a parent or other super visor, HOA members ages 13+ and their guests at the pool MUST SIGN in at the attendant’s station upon arrival</w:t>
      </w:r>
    </w:p>
    <w:p w14:paraId="73D1288D" w14:textId="5F2B8C5E" w:rsidR="001F6D5A" w:rsidRDefault="001F6D5A" w:rsidP="00B4737D">
      <w:pPr>
        <w:pStyle w:val="ListParagraph"/>
        <w:numPr>
          <w:ilvl w:val="0"/>
          <w:numId w:val="4"/>
        </w:numPr>
        <w:spacing w:before="100" w:beforeAutospacing="1" w:after="120" w:line="240" w:lineRule="auto"/>
        <w:ind w:left="360" w:right="-399"/>
        <w:contextualSpacing w:val="0"/>
        <w:rPr>
          <w:rFonts w:ascii="Arial" w:hAnsi="Arial" w:cs="Arial"/>
          <w:sz w:val="20"/>
          <w:szCs w:val="20"/>
        </w:rPr>
      </w:pPr>
      <w:r>
        <w:rPr>
          <w:rFonts w:ascii="Arial" w:hAnsi="Arial" w:cs="Arial"/>
          <w:sz w:val="20"/>
          <w:szCs w:val="20"/>
        </w:rPr>
        <w:t xml:space="preserve">The child of a homeowner who is 16 years old or older and who resides in Meadowbrook may use the pool unaccompanied and, when not accompanied by a homeowner, bring no more than </w:t>
      </w:r>
      <w:r>
        <w:rPr>
          <w:rFonts w:ascii="Arial" w:hAnsi="Arial" w:cs="Arial"/>
          <w:b/>
          <w:bCs/>
          <w:sz w:val="20"/>
          <w:szCs w:val="20"/>
        </w:rPr>
        <w:t>THREE</w:t>
      </w:r>
      <w:r>
        <w:rPr>
          <w:rFonts w:ascii="Arial" w:hAnsi="Arial" w:cs="Arial"/>
          <w:sz w:val="20"/>
          <w:szCs w:val="20"/>
        </w:rPr>
        <w:t xml:space="preserve"> guests who are 13 or older.  This privilege is subject to revocation for any rule violations or disruptions.</w:t>
      </w:r>
    </w:p>
    <w:p w14:paraId="24B4E4A4" w14:textId="471B726B" w:rsidR="001F6D5A" w:rsidRDefault="001F6D5A" w:rsidP="00B4737D">
      <w:pPr>
        <w:pStyle w:val="ListParagraph"/>
        <w:numPr>
          <w:ilvl w:val="0"/>
          <w:numId w:val="4"/>
        </w:numPr>
        <w:spacing w:before="100" w:beforeAutospacing="1" w:after="120" w:line="240" w:lineRule="auto"/>
        <w:ind w:left="360" w:right="-399"/>
        <w:contextualSpacing w:val="0"/>
        <w:rPr>
          <w:rFonts w:ascii="Arial" w:hAnsi="Arial" w:cs="Arial"/>
          <w:sz w:val="20"/>
          <w:szCs w:val="20"/>
        </w:rPr>
      </w:pPr>
      <w:r>
        <w:rPr>
          <w:rFonts w:ascii="Arial" w:hAnsi="Arial" w:cs="Arial"/>
          <w:sz w:val="20"/>
          <w:szCs w:val="20"/>
        </w:rPr>
        <w:t>Homeowners are responsible for making their children aware of and ensuring that their children follow the rules.  HOA members are responsible for making their guests are aware of and ensuring that their guests follow the rules.</w:t>
      </w:r>
    </w:p>
    <w:p w14:paraId="030152A2" w14:textId="68399625" w:rsidR="001F6D5A" w:rsidRPr="001F6D5A" w:rsidRDefault="001F6D5A" w:rsidP="00B4737D">
      <w:pPr>
        <w:pStyle w:val="ListParagraph"/>
        <w:numPr>
          <w:ilvl w:val="0"/>
          <w:numId w:val="4"/>
        </w:numPr>
        <w:spacing w:before="100" w:beforeAutospacing="1" w:after="120" w:line="240" w:lineRule="auto"/>
        <w:ind w:left="360" w:right="-399"/>
        <w:contextualSpacing w:val="0"/>
        <w:rPr>
          <w:rFonts w:ascii="Arial" w:hAnsi="Arial" w:cs="Arial"/>
          <w:sz w:val="20"/>
          <w:szCs w:val="20"/>
        </w:rPr>
      </w:pPr>
      <w:r>
        <w:rPr>
          <w:rFonts w:ascii="Arial" w:hAnsi="Arial" w:cs="Arial"/>
          <w:sz w:val="20"/>
          <w:szCs w:val="20"/>
        </w:rPr>
        <w:lastRenderedPageBreak/>
        <w:t>Subject to other rules, a member household is allowed up to 6 people (members or guests) at the pool without any fee.  A member household can have an additi</w:t>
      </w:r>
      <w:r w:rsidR="00695BA4">
        <w:rPr>
          <w:rFonts w:ascii="Arial" w:hAnsi="Arial" w:cs="Arial"/>
          <w:sz w:val="20"/>
          <w:szCs w:val="20"/>
        </w:rPr>
        <w:t xml:space="preserve">onal 6 people at the pool (total of up to 12 in the household’s group) as long as one </w:t>
      </w:r>
      <w:r w:rsidR="00695BA4">
        <w:rPr>
          <w:rFonts w:ascii="Arial" w:hAnsi="Arial" w:cs="Arial"/>
          <w:b/>
          <w:bCs/>
          <w:sz w:val="20"/>
          <w:szCs w:val="20"/>
        </w:rPr>
        <w:t>adult</w:t>
      </w:r>
      <w:r w:rsidR="00695BA4">
        <w:rPr>
          <w:rFonts w:ascii="Arial" w:hAnsi="Arial" w:cs="Arial"/>
          <w:sz w:val="20"/>
          <w:szCs w:val="20"/>
        </w:rPr>
        <w:t xml:space="preserve"> Meadowbrook</w:t>
      </w:r>
      <w:r w:rsidR="00695BA4">
        <w:rPr>
          <w:rFonts w:ascii="Arial" w:hAnsi="Arial" w:cs="Arial"/>
          <w:b/>
          <w:bCs/>
          <w:sz w:val="20"/>
          <w:szCs w:val="20"/>
        </w:rPr>
        <w:t xml:space="preserve"> homeowner</w:t>
      </w:r>
      <w:r w:rsidR="00695BA4">
        <w:rPr>
          <w:rFonts w:ascii="Arial" w:hAnsi="Arial" w:cs="Arial"/>
          <w:sz w:val="20"/>
          <w:szCs w:val="20"/>
        </w:rPr>
        <w:t xml:space="preserve"> from the household is present at all times.  In the second group of up to 6 people, a $2.00 guest fee applies to each person who is not an HOA member.  (Note: To determine guest fees in a group larger than 6 people, the HOA members in any household’s group are always counted first.)</w:t>
      </w:r>
    </w:p>
    <w:bookmarkEnd w:id="0"/>
    <w:p w14:paraId="7AF5D3C2" w14:textId="32744DCB" w:rsidR="00DF621A" w:rsidRPr="001F6D5A" w:rsidRDefault="00BC699E" w:rsidP="001F6D5A">
      <w:pPr>
        <w:spacing w:before="100" w:after="40" w:line="240" w:lineRule="auto"/>
        <w:rPr>
          <w:rFonts w:ascii="Arial" w:hAnsi="Arial" w:cs="Arial"/>
          <w:b/>
          <w:sz w:val="20"/>
          <w:szCs w:val="20"/>
          <w:u w:val="single"/>
        </w:rPr>
      </w:pPr>
      <w:r w:rsidRPr="001F6D5A">
        <w:rPr>
          <w:rFonts w:ascii="Arial" w:hAnsi="Arial" w:cs="Arial"/>
          <w:b/>
          <w:sz w:val="20"/>
          <w:szCs w:val="20"/>
          <w:u w:val="single"/>
        </w:rPr>
        <w:t xml:space="preserve">Staffing </w:t>
      </w:r>
    </w:p>
    <w:p w14:paraId="43C9BFF9" w14:textId="07EF590D" w:rsidR="00BC699E" w:rsidRPr="001F6D5A" w:rsidRDefault="00BC699E" w:rsidP="00754F0A">
      <w:pPr>
        <w:pStyle w:val="ListParagraph"/>
        <w:numPr>
          <w:ilvl w:val="0"/>
          <w:numId w:val="6"/>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A Pool Attendant </w:t>
      </w:r>
      <w:r w:rsidR="00C32D5B" w:rsidRPr="001F6D5A">
        <w:rPr>
          <w:rFonts w:ascii="Arial" w:hAnsi="Arial" w:cs="Arial"/>
          <w:sz w:val="20"/>
          <w:szCs w:val="20"/>
        </w:rPr>
        <w:t xml:space="preserve">will </w:t>
      </w:r>
      <w:r w:rsidRPr="001F6D5A">
        <w:rPr>
          <w:rFonts w:ascii="Arial" w:hAnsi="Arial" w:cs="Arial"/>
          <w:sz w:val="20"/>
          <w:szCs w:val="20"/>
        </w:rPr>
        <w:t xml:space="preserve">be </w:t>
      </w:r>
      <w:r w:rsidR="00C32D5B" w:rsidRPr="001F6D5A">
        <w:rPr>
          <w:rFonts w:ascii="Arial" w:hAnsi="Arial" w:cs="Arial"/>
          <w:sz w:val="20"/>
          <w:szCs w:val="20"/>
        </w:rPr>
        <w:t xml:space="preserve">on duty </w:t>
      </w:r>
      <w:r w:rsidR="00695BA4">
        <w:rPr>
          <w:rFonts w:ascii="Arial" w:hAnsi="Arial" w:cs="Arial"/>
          <w:sz w:val="20"/>
          <w:szCs w:val="20"/>
        </w:rPr>
        <w:t xml:space="preserve">daily from 10:30 am to 8:30 pm. </w:t>
      </w:r>
      <w:r w:rsidRPr="001F6D5A">
        <w:rPr>
          <w:rFonts w:ascii="Arial" w:hAnsi="Arial" w:cs="Arial"/>
          <w:sz w:val="20"/>
          <w:szCs w:val="20"/>
        </w:rPr>
        <w:t xml:space="preserve">The Pool Attendant will help keep the pool </w:t>
      </w:r>
      <w:r w:rsidR="00C32D5B" w:rsidRPr="001F6D5A">
        <w:rPr>
          <w:rFonts w:ascii="Arial" w:hAnsi="Arial" w:cs="Arial"/>
          <w:sz w:val="20"/>
          <w:szCs w:val="20"/>
        </w:rPr>
        <w:t xml:space="preserve">facility </w:t>
      </w:r>
      <w:r w:rsidRPr="001F6D5A">
        <w:rPr>
          <w:rFonts w:ascii="Arial" w:hAnsi="Arial" w:cs="Arial"/>
          <w:sz w:val="20"/>
          <w:szCs w:val="20"/>
        </w:rPr>
        <w:t xml:space="preserve">clean, </w:t>
      </w:r>
      <w:r w:rsidR="00F92CEC" w:rsidRPr="001F6D5A">
        <w:rPr>
          <w:rFonts w:ascii="Arial" w:hAnsi="Arial" w:cs="Arial"/>
          <w:sz w:val="20"/>
          <w:szCs w:val="20"/>
        </w:rPr>
        <w:t xml:space="preserve">address </w:t>
      </w:r>
      <w:r w:rsidR="00187F04" w:rsidRPr="001F6D5A">
        <w:rPr>
          <w:rFonts w:ascii="Arial" w:hAnsi="Arial" w:cs="Arial"/>
          <w:sz w:val="20"/>
          <w:szCs w:val="20"/>
        </w:rPr>
        <w:t>rules</w:t>
      </w:r>
      <w:r w:rsidR="00F92CEC" w:rsidRPr="001F6D5A">
        <w:rPr>
          <w:rFonts w:ascii="Arial" w:hAnsi="Arial" w:cs="Arial"/>
          <w:sz w:val="20"/>
          <w:szCs w:val="20"/>
        </w:rPr>
        <w:t xml:space="preserve"> issues</w:t>
      </w:r>
      <w:r w:rsidR="00187F04" w:rsidRPr="001F6D5A">
        <w:rPr>
          <w:rFonts w:ascii="Arial" w:hAnsi="Arial" w:cs="Arial"/>
          <w:sz w:val="20"/>
          <w:szCs w:val="20"/>
        </w:rPr>
        <w:t xml:space="preserve">, </w:t>
      </w:r>
      <w:r w:rsidRPr="001F6D5A">
        <w:rPr>
          <w:rFonts w:ascii="Arial" w:hAnsi="Arial" w:cs="Arial"/>
          <w:sz w:val="20"/>
          <w:szCs w:val="20"/>
        </w:rPr>
        <w:t xml:space="preserve">etc. but is </w:t>
      </w:r>
      <w:r w:rsidRPr="001F6D5A">
        <w:rPr>
          <w:rFonts w:ascii="Arial" w:hAnsi="Arial" w:cs="Arial"/>
          <w:b/>
          <w:sz w:val="20"/>
          <w:szCs w:val="20"/>
          <w:u w:val="single"/>
        </w:rPr>
        <w:t>not</w:t>
      </w:r>
      <w:r w:rsidRPr="001F6D5A">
        <w:rPr>
          <w:rFonts w:ascii="Arial" w:hAnsi="Arial" w:cs="Arial"/>
          <w:b/>
          <w:sz w:val="20"/>
          <w:szCs w:val="20"/>
        </w:rPr>
        <w:t xml:space="preserve"> a lifeguard</w:t>
      </w:r>
      <w:r w:rsidRPr="001F6D5A">
        <w:rPr>
          <w:rFonts w:ascii="Arial" w:hAnsi="Arial" w:cs="Arial"/>
          <w:sz w:val="20"/>
          <w:szCs w:val="20"/>
        </w:rPr>
        <w:t xml:space="preserve">. </w:t>
      </w:r>
      <w:r w:rsidR="00EA4381" w:rsidRPr="001F6D5A">
        <w:rPr>
          <w:rFonts w:ascii="Arial" w:hAnsi="Arial" w:cs="Arial"/>
          <w:b/>
          <w:sz w:val="20"/>
          <w:szCs w:val="20"/>
        </w:rPr>
        <w:t>SWIM AT YOUR OWN RISK</w:t>
      </w:r>
      <w:r w:rsidR="00EA4381" w:rsidRPr="001F6D5A">
        <w:rPr>
          <w:rFonts w:ascii="Arial" w:hAnsi="Arial" w:cs="Arial"/>
          <w:sz w:val="20"/>
          <w:szCs w:val="20"/>
        </w:rPr>
        <w:t>.</w:t>
      </w:r>
      <w:r w:rsidRPr="001F6D5A">
        <w:rPr>
          <w:rFonts w:ascii="Arial" w:hAnsi="Arial" w:cs="Arial"/>
          <w:sz w:val="20"/>
          <w:szCs w:val="20"/>
        </w:rPr>
        <w:t xml:space="preserve"> </w:t>
      </w:r>
    </w:p>
    <w:p w14:paraId="2DD68F19" w14:textId="77777777" w:rsidR="009923DB" w:rsidRPr="001F6D5A" w:rsidRDefault="009923DB" w:rsidP="00754F0A">
      <w:pPr>
        <w:pStyle w:val="ListParagraph"/>
        <w:numPr>
          <w:ilvl w:val="0"/>
          <w:numId w:val="6"/>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Contact information for volunteer pool supervisors is posted.  These supervisors are </w:t>
      </w:r>
      <w:r w:rsidRPr="001F6D5A">
        <w:rPr>
          <w:rFonts w:ascii="Arial" w:hAnsi="Arial" w:cs="Arial"/>
          <w:sz w:val="20"/>
          <w:szCs w:val="20"/>
          <w:u w:val="single"/>
        </w:rPr>
        <w:t>not</w:t>
      </w:r>
      <w:r w:rsidRPr="001F6D5A">
        <w:rPr>
          <w:rFonts w:ascii="Arial" w:hAnsi="Arial" w:cs="Arial"/>
          <w:sz w:val="20"/>
          <w:szCs w:val="20"/>
        </w:rPr>
        <w:t xml:space="preserve"> normally </w:t>
      </w:r>
      <w:r w:rsidR="00920445" w:rsidRPr="001F6D5A">
        <w:rPr>
          <w:rFonts w:ascii="Arial" w:hAnsi="Arial" w:cs="Arial"/>
          <w:sz w:val="20"/>
          <w:szCs w:val="20"/>
        </w:rPr>
        <w:t xml:space="preserve">present </w:t>
      </w:r>
      <w:r w:rsidRPr="001F6D5A">
        <w:rPr>
          <w:rFonts w:ascii="Arial" w:hAnsi="Arial" w:cs="Arial"/>
          <w:sz w:val="20"/>
          <w:szCs w:val="20"/>
        </w:rPr>
        <w:t xml:space="preserve">on-site. </w:t>
      </w:r>
    </w:p>
    <w:p w14:paraId="1B3C6B2E" w14:textId="20C997C8" w:rsidR="00BC699E" w:rsidRPr="001F6D5A" w:rsidRDefault="00BC699E" w:rsidP="00AF05EE">
      <w:pPr>
        <w:spacing w:before="100" w:after="40" w:line="240" w:lineRule="auto"/>
        <w:ind w:left="360" w:hanging="360"/>
        <w:rPr>
          <w:rFonts w:ascii="Arial" w:hAnsi="Arial" w:cs="Arial"/>
          <w:b/>
          <w:sz w:val="20"/>
          <w:szCs w:val="20"/>
          <w:u w:val="single"/>
        </w:rPr>
      </w:pPr>
      <w:r w:rsidRPr="001F6D5A">
        <w:rPr>
          <w:rFonts w:ascii="Arial" w:hAnsi="Arial" w:cs="Arial"/>
          <w:b/>
          <w:sz w:val="20"/>
          <w:szCs w:val="20"/>
          <w:u w:val="single"/>
        </w:rPr>
        <w:t xml:space="preserve">Safety </w:t>
      </w:r>
    </w:p>
    <w:p w14:paraId="77D54CB9" w14:textId="3EAA6044" w:rsidR="002E2FF7" w:rsidRPr="001F6D5A" w:rsidRDefault="002E2FF7" w:rsidP="002E2FF7">
      <w:pPr>
        <w:pStyle w:val="ListParagraph"/>
        <w:numPr>
          <w:ilvl w:val="0"/>
          <w:numId w:val="8"/>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Before using the pool, read and become familiar with the pool rules and the additional pool safety and pool hours/closing information that is posted at the pool in the window of the attendant’s room and on the HOA website. All pool users are expected to comply with any safety-related or rules-related directives of any of the </w:t>
      </w:r>
      <w:r w:rsidR="002E3D97" w:rsidRPr="001F6D5A">
        <w:rPr>
          <w:rFonts w:ascii="Arial" w:hAnsi="Arial" w:cs="Arial"/>
          <w:sz w:val="20"/>
          <w:szCs w:val="20"/>
        </w:rPr>
        <w:t>p</w:t>
      </w:r>
      <w:r w:rsidRPr="001F6D5A">
        <w:rPr>
          <w:rFonts w:ascii="Arial" w:hAnsi="Arial" w:cs="Arial"/>
          <w:sz w:val="20"/>
          <w:szCs w:val="20"/>
        </w:rPr>
        <w:t xml:space="preserve">ool </w:t>
      </w:r>
      <w:r w:rsidR="002E3D97" w:rsidRPr="001F6D5A">
        <w:rPr>
          <w:rFonts w:ascii="Arial" w:hAnsi="Arial" w:cs="Arial"/>
          <w:sz w:val="20"/>
          <w:szCs w:val="20"/>
        </w:rPr>
        <w:t>a</w:t>
      </w:r>
      <w:r w:rsidRPr="001F6D5A">
        <w:rPr>
          <w:rFonts w:ascii="Arial" w:hAnsi="Arial" w:cs="Arial"/>
          <w:sz w:val="20"/>
          <w:szCs w:val="20"/>
        </w:rPr>
        <w:t xml:space="preserve">ttendants, volunteer pool supervisors, or HOA Board members.  </w:t>
      </w:r>
    </w:p>
    <w:p w14:paraId="44BF33D3" w14:textId="561165E6" w:rsidR="002E2FF7" w:rsidRPr="001F6D5A" w:rsidRDefault="002E2FF7" w:rsidP="00754F0A">
      <w:pPr>
        <w:pStyle w:val="ListParagraph"/>
        <w:numPr>
          <w:ilvl w:val="0"/>
          <w:numId w:val="8"/>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A </w:t>
      </w:r>
      <w:proofErr w:type="spellStart"/>
      <w:r w:rsidRPr="001F6D5A">
        <w:rPr>
          <w:rFonts w:ascii="Arial" w:hAnsi="Arial" w:cs="Arial"/>
          <w:sz w:val="20"/>
          <w:szCs w:val="20"/>
        </w:rPr>
        <w:t>nonswimmer</w:t>
      </w:r>
      <w:proofErr w:type="spellEnd"/>
      <w:r w:rsidRPr="001F6D5A">
        <w:rPr>
          <w:rFonts w:ascii="Arial" w:hAnsi="Arial" w:cs="Arial"/>
          <w:sz w:val="20"/>
          <w:szCs w:val="20"/>
        </w:rPr>
        <w:t xml:space="preserve"> (of any age) should </w:t>
      </w:r>
      <w:r w:rsidRPr="001F6D5A">
        <w:rPr>
          <w:rFonts w:ascii="Arial" w:hAnsi="Arial" w:cs="Arial"/>
          <w:b/>
          <w:sz w:val="20"/>
          <w:szCs w:val="20"/>
          <w:u w:val="single"/>
        </w:rPr>
        <w:t>never</w:t>
      </w:r>
      <w:r w:rsidRPr="001F6D5A">
        <w:rPr>
          <w:rFonts w:ascii="Arial" w:hAnsi="Arial" w:cs="Arial"/>
          <w:sz w:val="20"/>
          <w:szCs w:val="20"/>
        </w:rPr>
        <w:t xml:space="preserve"> use the pool without direct, immediate supervision.  It is up to each person using the pool to assess their own need for such supervision (or the needs of any child for whom </w:t>
      </w:r>
      <w:r w:rsidR="00187F04" w:rsidRPr="001F6D5A">
        <w:rPr>
          <w:rFonts w:ascii="Arial" w:hAnsi="Arial" w:cs="Arial"/>
          <w:sz w:val="20"/>
          <w:szCs w:val="20"/>
        </w:rPr>
        <w:t xml:space="preserve">a </w:t>
      </w:r>
      <w:r w:rsidRPr="001F6D5A">
        <w:rPr>
          <w:rFonts w:ascii="Arial" w:hAnsi="Arial" w:cs="Arial"/>
          <w:sz w:val="20"/>
          <w:szCs w:val="20"/>
        </w:rPr>
        <w:t xml:space="preserve">homeowner or other pool user is responsible). </w:t>
      </w:r>
    </w:p>
    <w:p w14:paraId="77E886EB" w14:textId="7465BD6F" w:rsidR="00BC699E" w:rsidRPr="001F6D5A" w:rsidRDefault="00BC699E" w:rsidP="00754F0A">
      <w:pPr>
        <w:pStyle w:val="ListParagraph"/>
        <w:numPr>
          <w:ilvl w:val="0"/>
          <w:numId w:val="8"/>
        </w:numPr>
        <w:spacing w:after="40" w:line="240" w:lineRule="auto"/>
        <w:ind w:left="360"/>
        <w:contextualSpacing w:val="0"/>
        <w:rPr>
          <w:rFonts w:ascii="Arial" w:hAnsi="Arial" w:cs="Arial"/>
          <w:sz w:val="20"/>
          <w:szCs w:val="20"/>
        </w:rPr>
      </w:pPr>
      <w:r w:rsidRPr="001F6D5A">
        <w:rPr>
          <w:rFonts w:ascii="Arial" w:hAnsi="Arial" w:cs="Arial"/>
          <w:sz w:val="20"/>
          <w:szCs w:val="20"/>
        </w:rPr>
        <w:t>Presence of thunder or lightning, even in the distance</w:t>
      </w:r>
      <w:r w:rsidR="00DF621A" w:rsidRPr="001F6D5A">
        <w:rPr>
          <w:rFonts w:ascii="Arial" w:hAnsi="Arial" w:cs="Arial"/>
          <w:sz w:val="20"/>
          <w:szCs w:val="20"/>
        </w:rPr>
        <w:t>,</w:t>
      </w:r>
      <w:r w:rsidRPr="001F6D5A">
        <w:rPr>
          <w:rFonts w:ascii="Arial" w:hAnsi="Arial" w:cs="Arial"/>
          <w:sz w:val="20"/>
          <w:szCs w:val="20"/>
        </w:rPr>
        <w:t xml:space="preserve"> requires everyone to exit the pool</w:t>
      </w:r>
      <w:r w:rsidR="00DF621A" w:rsidRPr="001F6D5A">
        <w:rPr>
          <w:rFonts w:ascii="Arial" w:hAnsi="Arial" w:cs="Arial"/>
          <w:sz w:val="20"/>
          <w:szCs w:val="20"/>
        </w:rPr>
        <w:t>s</w:t>
      </w:r>
      <w:r w:rsidR="00670EB1" w:rsidRPr="001F6D5A">
        <w:rPr>
          <w:rFonts w:ascii="Arial" w:hAnsi="Arial" w:cs="Arial"/>
          <w:sz w:val="20"/>
          <w:szCs w:val="20"/>
        </w:rPr>
        <w:t>/deck</w:t>
      </w:r>
      <w:r w:rsidRPr="001F6D5A">
        <w:rPr>
          <w:rFonts w:ascii="Arial" w:hAnsi="Arial" w:cs="Arial"/>
          <w:sz w:val="20"/>
          <w:szCs w:val="20"/>
        </w:rPr>
        <w:t xml:space="preserve"> and the pools </w:t>
      </w:r>
      <w:r w:rsidR="00DF621A" w:rsidRPr="001F6D5A">
        <w:rPr>
          <w:rFonts w:ascii="Arial" w:hAnsi="Arial" w:cs="Arial"/>
          <w:sz w:val="20"/>
          <w:szCs w:val="20"/>
        </w:rPr>
        <w:t xml:space="preserve">to </w:t>
      </w:r>
      <w:r w:rsidRPr="001F6D5A">
        <w:rPr>
          <w:rFonts w:ascii="Arial" w:hAnsi="Arial" w:cs="Arial"/>
          <w:sz w:val="20"/>
          <w:szCs w:val="20"/>
        </w:rPr>
        <w:t xml:space="preserve">close. </w:t>
      </w:r>
      <w:r w:rsidR="00DF621A" w:rsidRPr="001F6D5A">
        <w:rPr>
          <w:rFonts w:ascii="Arial" w:hAnsi="Arial" w:cs="Arial"/>
          <w:sz w:val="20"/>
          <w:szCs w:val="20"/>
        </w:rPr>
        <w:br/>
      </w:r>
      <w:r w:rsidR="00EA4381" w:rsidRPr="001F6D5A">
        <w:rPr>
          <w:rFonts w:ascii="Arial" w:hAnsi="Arial" w:cs="Arial"/>
          <w:sz w:val="20"/>
          <w:szCs w:val="20"/>
        </w:rPr>
        <w:t xml:space="preserve">30 minutes </w:t>
      </w:r>
      <w:r w:rsidRPr="001F6D5A">
        <w:rPr>
          <w:rFonts w:ascii="Arial" w:hAnsi="Arial" w:cs="Arial"/>
          <w:sz w:val="20"/>
          <w:szCs w:val="20"/>
        </w:rPr>
        <w:t xml:space="preserve">must pass after thunder or lightning </w:t>
      </w:r>
      <w:r w:rsidR="00DF621A" w:rsidRPr="001F6D5A">
        <w:rPr>
          <w:rFonts w:ascii="Arial" w:hAnsi="Arial" w:cs="Arial"/>
          <w:sz w:val="20"/>
          <w:szCs w:val="20"/>
        </w:rPr>
        <w:t xml:space="preserve">is last heard/seen </w:t>
      </w:r>
      <w:r w:rsidRPr="001F6D5A">
        <w:rPr>
          <w:rFonts w:ascii="Arial" w:hAnsi="Arial" w:cs="Arial"/>
          <w:sz w:val="20"/>
          <w:szCs w:val="20"/>
        </w:rPr>
        <w:t xml:space="preserve">before the pools </w:t>
      </w:r>
      <w:r w:rsidR="00DF621A" w:rsidRPr="001F6D5A">
        <w:rPr>
          <w:rFonts w:ascii="Arial" w:hAnsi="Arial" w:cs="Arial"/>
          <w:sz w:val="20"/>
          <w:szCs w:val="20"/>
        </w:rPr>
        <w:t xml:space="preserve">can </w:t>
      </w:r>
      <w:r w:rsidRPr="001F6D5A">
        <w:rPr>
          <w:rFonts w:ascii="Arial" w:hAnsi="Arial" w:cs="Arial"/>
          <w:sz w:val="20"/>
          <w:szCs w:val="20"/>
        </w:rPr>
        <w:t xml:space="preserve">re-open. </w:t>
      </w:r>
    </w:p>
    <w:p w14:paraId="7BFEDA1E" w14:textId="77777777" w:rsidR="00BC699E" w:rsidRPr="001F6D5A" w:rsidRDefault="00BC699E" w:rsidP="00AF05EE">
      <w:pPr>
        <w:spacing w:before="100" w:after="40" w:line="240" w:lineRule="auto"/>
        <w:ind w:left="360" w:hanging="360"/>
        <w:rPr>
          <w:rFonts w:ascii="Arial" w:hAnsi="Arial" w:cs="Arial"/>
          <w:b/>
          <w:sz w:val="20"/>
          <w:szCs w:val="20"/>
          <w:u w:val="single"/>
        </w:rPr>
      </w:pPr>
      <w:r w:rsidRPr="001F6D5A">
        <w:rPr>
          <w:rFonts w:ascii="Arial" w:hAnsi="Arial" w:cs="Arial"/>
          <w:b/>
          <w:sz w:val="20"/>
          <w:szCs w:val="20"/>
          <w:u w:val="single"/>
        </w:rPr>
        <w:t xml:space="preserve">Other </w:t>
      </w:r>
    </w:p>
    <w:p w14:paraId="45F8BE5E" w14:textId="41BE2458" w:rsidR="002E2FF7" w:rsidRPr="001F6D5A" w:rsidRDefault="002E2FF7" w:rsidP="00754F0A">
      <w:pPr>
        <w:pStyle w:val="ListParagraph"/>
        <w:numPr>
          <w:ilvl w:val="0"/>
          <w:numId w:val="10"/>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The adult Meadowbrook </w:t>
      </w:r>
      <w:r w:rsidR="00187F04" w:rsidRPr="001F6D5A">
        <w:rPr>
          <w:rFonts w:ascii="Arial" w:hAnsi="Arial" w:cs="Arial"/>
          <w:sz w:val="20"/>
          <w:szCs w:val="20"/>
        </w:rPr>
        <w:t>h</w:t>
      </w:r>
      <w:r w:rsidRPr="001F6D5A">
        <w:rPr>
          <w:rFonts w:ascii="Arial" w:hAnsi="Arial" w:cs="Arial"/>
          <w:sz w:val="20"/>
          <w:szCs w:val="20"/>
        </w:rPr>
        <w:t xml:space="preserve">omeowner(s) are responsible for ALL use of their HOA key fob(s).  Do not leave your fob where children and others can use it without your permission. </w:t>
      </w:r>
      <w:r w:rsidR="00187F04" w:rsidRPr="001F6D5A">
        <w:rPr>
          <w:rFonts w:ascii="Arial" w:hAnsi="Arial" w:cs="Arial"/>
          <w:sz w:val="20"/>
          <w:szCs w:val="20"/>
        </w:rPr>
        <w:t xml:space="preserve"> Report lost or stolen fobs immediately. </w:t>
      </w:r>
    </w:p>
    <w:p w14:paraId="36850EE6" w14:textId="5F66882C" w:rsidR="007B077E" w:rsidRPr="001F6D5A" w:rsidRDefault="007B077E" w:rsidP="00754F0A">
      <w:pPr>
        <w:pStyle w:val="ListParagraph"/>
        <w:numPr>
          <w:ilvl w:val="0"/>
          <w:numId w:val="10"/>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Security cameras are </w:t>
      </w:r>
      <w:r w:rsidR="000F3462" w:rsidRPr="001F6D5A">
        <w:rPr>
          <w:rFonts w:ascii="Arial" w:hAnsi="Arial" w:cs="Arial"/>
          <w:sz w:val="20"/>
          <w:szCs w:val="20"/>
        </w:rPr>
        <w:t xml:space="preserve">recording </w:t>
      </w:r>
      <w:r w:rsidRPr="001F6D5A">
        <w:rPr>
          <w:rFonts w:ascii="Arial" w:hAnsi="Arial" w:cs="Arial"/>
          <w:sz w:val="20"/>
          <w:szCs w:val="20"/>
        </w:rPr>
        <w:t xml:space="preserve">in the pool area. Audio is not recorded, and the video is not </w:t>
      </w:r>
      <w:r w:rsidR="000F3462" w:rsidRPr="001F6D5A">
        <w:rPr>
          <w:rFonts w:ascii="Arial" w:hAnsi="Arial" w:cs="Arial"/>
          <w:sz w:val="20"/>
          <w:szCs w:val="20"/>
        </w:rPr>
        <w:t xml:space="preserve">regularly </w:t>
      </w:r>
      <w:proofErr w:type="gramStart"/>
      <w:r w:rsidRPr="001F6D5A">
        <w:rPr>
          <w:rFonts w:ascii="Arial" w:hAnsi="Arial" w:cs="Arial"/>
          <w:sz w:val="20"/>
          <w:szCs w:val="20"/>
        </w:rPr>
        <w:t>live-monitored</w:t>
      </w:r>
      <w:proofErr w:type="gramEnd"/>
      <w:r w:rsidRPr="001F6D5A">
        <w:rPr>
          <w:rFonts w:ascii="Arial" w:hAnsi="Arial" w:cs="Arial"/>
          <w:sz w:val="20"/>
          <w:szCs w:val="20"/>
        </w:rPr>
        <w:t xml:space="preserve">. </w:t>
      </w:r>
    </w:p>
    <w:p w14:paraId="7B029885" w14:textId="5E60E331" w:rsidR="00BC699E" w:rsidRPr="001F6D5A" w:rsidRDefault="009A21D0" w:rsidP="00754F0A">
      <w:pPr>
        <w:pStyle w:val="ListParagraph"/>
        <w:numPr>
          <w:ilvl w:val="0"/>
          <w:numId w:val="10"/>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Pool and NCP access may be denied due to non-payment of assessments, rule violations, or other sufficient cause. </w:t>
      </w:r>
    </w:p>
    <w:p w14:paraId="4A2C718E" w14:textId="42DA5EA5" w:rsidR="00EA4381" w:rsidRPr="001F6D5A" w:rsidRDefault="00BC699E" w:rsidP="00EA4381">
      <w:pPr>
        <w:pStyle w:val="ListParagraph"/>
        <w:numPr>
          <w:ilvl w:val="0"/>
          <w:numId w:val="10"/>
        </w:numPr>
        <w:spacing w:after="40" w:line="240" w:lineRule="auto"/>
        <w:ind w:left="360"/>
        <w:contextualSpacing w:val="0"/>
        <w:rPr>
          <w:rFonts w:ascii="Arial" w:hAnsi="Arial" w:cs="Arial"/>
          <w:sz w:val="20"/>
          <w:szCs w:val="20"/>
        </w:rPr>
      </w:pPr>
      <w:r w:rsidRPr="001F6D5A">
        <w:rPr>
          <w:rFonts w:ascii="Arial" w:hAnsi="Arial" w:cs="Arial"/>
          <w:sz w:val="20"/>
          <w:szCs w:val="20"/>
        </w:rPr>
        <w:t xml:space="preserve">Rules may be revised </w:t>
      </w:r>
      <w:r w:rsidR="009A21D0" w:rsidRPr="001F6D5A">
        <w:rPr>
          <w:rFonts w:ascii="Arial" w:hAnsi="Arial" w:cs="Arial"/>
          <w:sz w:val="20"/>
          <w:szCs w:val="20"/>
        </w:rPr>
        <w:t xml:space="preserve">at any time. Current rules will be posted on the </w:t>
      </w:r>
      <w:r w:rsidRPr="001F6D5A">
        <w:rPr>
          <w:rFonts w:ascii="Arial" w:hAnsi="Arial" w:cs="Arial"/>
          <w:sz w:val="20"/>
          <w:szCs w:val="20"/>
        </w:rPr>
        <w:t xml:space="preserve">Meadowbrook website and </w:t>
      </w:r>
      <w:r w:rsidR="009A21D0" w:rsidRPr="001F6D5A">
        <w:rPr>
          <w:rFonts w:ascii="Arial" w:hAnsi="Arial" w:cs="Arial"/>
          <w:sz w:val="20"/>
          <w:szCs w:val="20"/>
        </w:rPr>
        <w:t xml:space="preserve">at the pool. </w:t>
      </w:r>
    </w:p>
    <w:p w14:paraId="26C42A81" w14:textId="77777777" w:rsidR="009B3D8B" w:rsidRPr="001F6D5A" w:rsidRDefault="009B3D8B" w:rsidP="00EA4381">
      <w:pPr>
        <w:spacing w:after="40" w:line="240" w:lineRule="auto"/>
        <w:rPr>
          <w:rFonts w:ascii="Arial" w:hAnsi="Arial" w:cs="Arial"/>
          <w:sz w:val="20"/>
          <w:szCs w:val="20"/>
        </w:rPr>
      </w:pPr>
    </w:p>
    <w:p w14:paraId="4E6DC039" w14:textId="7AA7ED4C" w:rsidR="00EA4381" w:rsidRPr="001F6D5A" w:rsidRDefault="009B3D8B" w:rsidP="00EA4381">
      <w:pPr>
        <w:spacing w:after="40" w:line="240" w:lineRule="auto"/>
        <w:rPr>
          <w:rFonts w:ascii="Arial" w:hAnsi="Arial" w:cs="Arial"/>
          <w:b/>
          <w:sz w:val="20"/>
          <w:szCs w:val="20"/>
          <w:u w:val="single"/>
        </w:rPr>
      </w:pPr>
      <w:r w:rsidRPr="001F6D5A">
        <w:rPr>
          <w:rFonts w:ascii="Arial" w:hAnsi="Arial" w:cs="Arial"/>
          <w:b/>
          <w:sz w:val="20"/>
          <w:szCs w:val="20"/>
          <w:u w:val="single"/>
        </w:rPr>
        <w:t>Rules Q&amp;A</w:t>
      </w:r>
      <w:r w:rsidR="00FF2F22" w:rsidRPr="001F6D5A">
        <w:rPr>
          <w:rFonts w:ascii="Arial" w:hAnsi="Arial" w:cs="Arial"/>
          <w:b/>
          <w:sz w:val="20"/>
          <w:szCs w:val="20"/>
          <w:u w:val="single"/>
        </w:rPr>
        <w:t xml:space="preserve"> </w:t>
      </w:r>
    </w:p>
    <w:p w14:paraId="782E3E6C" w14:textId="5EFED7A4" w:rsidR="009B3D8B" w:rsidRPr="001F6D5A" w:rsidRDefault="009B3D8B" w:rsidP="009B3D8B">
      <w:pPr>
        <w:pStyle w:val="ListParagraph"/>
        <w:numPr>
          <w:ilvl w:val="0"/>
          <w:numId w:val="11"/>
        </w:numPr>
        <w:ind w:left="360"/>
        <w:rPr>
          <w:rFonts w:ascii="Arial" w:hAnsi="Arial" w:cs="Arial"/>
          <w:sz w:val="20"/>
          <w:szCs w:val="20"/>
        </w:rPr>
      </w:pPr>
      <w:r w:rsidRPr="001F6D5A">
        <w:rPr>
          <w:rFonts w:ascii="Arial" w:hAnsi="Arial" w:cs="Arial"/>
          <w:b/>
          <w:sz w:val="20"/>
          <w:szCs w:val="20"/>
        </w:rPr>
        <w:t>At what time do</w:t>
      </w:r>
      <w:r w:rsidR="00D64F2B" w:rsidRPr="001F6D5A">
        <w:rPr>
          <w:rFonts w:ascii="Arial" w:hAnsi="Arial" w:cs="Arial"/>
          <w:b/>
          <w:sz w:val="20"/>
          <w:szCs w:val="20"/>
        </w:rPr>
        <w:t>es</w:t>
      </w:r>
      <w:r w:rsidRPr="001F6D5A">
        <w:rPr>
          <w:rFonts w:ascii="Arial" w:hAnsi="Arial" w:cs="Arial"/>
          <w:b/>
          <w:sz w:val="20"/>
          <w:szCs w:val="20"/>
        </w:rPr>
        <w:t xml:space="preserve"> </w:t>
      </w:r>
      <w:r w:rsidR="00D64F2B" w:rsidRPr="001F6D5A">
        <w:rPr>
          <w:rFonts w:ascii="Arial" w:hAnsi="Arial" w:cs="Arial"/>
          <w:b/>
          <w:sz w:val="20"/>
          <w:szCs w:val="20"/>
        </w:rPr>
        <w:t xml:space="preserve">fob access end each day at </w:t>
      </w:r>
      <w:r w:rsidRPr="001F6D5A">
        <w:rPr>
          <w:rFonts w:ascii="Arial" w:hAnsi="Arial" w:cs="Arial"/>
          <w:b/>
          <w:sz w:val="20"/>
          <w:szCs w:val="20"/>
        </w:rPr>
        <w:t xml:space="preserve">the pool gate and </w:t>
      </w:r>
      <w:r w:rsidR="00D64F2B" w:rsidRPr="001F6D5A">
        <w:rPr>
          <w:rFonts w:ascii="Arial" w:hAnsi="Arial" w:cs="Arial"/>
          <w:b/>
          <w:sz w:val="20"/>
          <w:szCs w:val="20"/>
        </w:rPr>
        <w:t xml:space="preserve">at the lower NCP entry? </w:t>
      </w:r>
    </w:p>
    <w:p w14:paraId="211DA70D" w14:textId="46DC3B87" w:rsidR="009B3D8B" w:rsidRPr="001F6D5A" w:rsidRDefault="00660D4E" w:rsidP="009B3D8B">
      <w:pPr>
        <w:pStyle w:val="ListParagraph"/>
        <w:ind w:left="360" w:right="-180"/>
        <w:contextualSpacing w:val="0"/>
        <w:rPr>
          <w:rFonts w:ascii="Arial" w:hAnsi="Arial" w:cs="Arial"/>
          <w:sz w:val="20"/>
          <w:szCs w:val="20"/>
        </w:rPr>
      </w:pPr>
      <w:r w:rsidRPr="001F6D5A">
        <w:rPr>
          <w:rFonts w:ascii="Arial" w:hAnsi="Arial" w:cs="Arial"/>
          <w:sz w:val="20"/>
          <w:szCs w:val="20"/>
        </w:rPr>
        <w:t xml:space="preserve">Fob access via the pool gate </w:t>
      </w:r>
      <w:r w:rsidR="00D64F2B" w:rsidRPr="001F6D5A">
        <w:rPr>
          <w:rFonts w:ascii="Arial" w:hAnsi="Arial" w:cs="Arial"/>
          <w:sz w:val="20"/>
          <w:szCs w:val="20"/>
        </w:rPr>
        <w:t xml:space="preserve">(for both entry and exit) ends </w:t>
      </w:r>
      <w:r w:rsidR="00273F1F" w:rsidRPr="001F6D5A">
        <w:rPr>
          <w:rFonts w:ascii="Arial" w:hAnsi="Arial" w:cs="Arial"/>
          <w:sz w:val="20"/>
          <w:szCs w:val="20"/>
        </w:rPr>
        <w:t xml:space="preserve">approximately </w:t>
      </w:r>
      <w:r w:rsidR="000F3462" w:rsidRPr="001F6D5A">
        <w:rPr>
          <w:rFonts w:ascii="Arial" w:hAnsi="Arial" w:cs="Arial"/>
          <w:sz w:val="20"/>
          <w:szCs w:val="20"/>
        </w:rPr>
        <w:t>10</w:t>
      </w:r>
      <w:r w:rsidR="00273F1F" w:rsidRPr="001F6D5A">
        <w:rPr>
          <w:rFonts w:ascii="Arial" w:hAnsi="Arial" w:cs="Arial"/>
          <w:sz w:val="20"/>
          <w:szCs w:val="20"/>
        </w:rPr>
        <w:t xml:space="preserve"> </w:t>
      </w:r>
      <w:r w:rsidR="000F3462" w:rsidRPr="001F6D5A">
        <w:rPr>
          <w:rFonts w:ascii="Arial" w:hAnsi="Arial" w:cs="Arial"/>
          <w:sz w:val="20"/>
          <w:szCs w:val="20"/>
        </w:rPr>
        <w:t>minutes after the normal closing time</w:t>
      </w:r>
      <w:r w:rsidR="00273F1F" w:rsidRPr="001F6D5A">
        <w:rPr>
          <w:rFonts w:ascii="Arial" w:hAnsi="Arial" w:cs="Arial"/>
          <w:sz w:val="20"/>
          <w:szCs w:val="20"/>
        </w:rPr>
        <w:t xml:space="preserve"> for the day</w:t>
      </w:r>
      <w:r w:rsidR="000F3462" w:rsidRPr="001F6D5A">
        <w:rPr>
          <w:rFonts w:ascii="Arial" w:hAnsi="Arial" w:cs="Arial"/>
          <w:sz w:val="20"/>
          <w:szCs w:val="20"/>
        </w:rPr>
        <w:t xml:space="preserve">. </w:t>
      </w:r>
      <w:r w:rsidR="00D64F2B" w:rsidRPr="001F6D5A">
        <w:rPr>
          <w:rFonts w:ascii="Arial" w:hAnsi="Arial" w:cs="Arial"/>
          <w:sz w:val="20"/>
          <w:szCs w:val="20"/>
        </w:rPr>
        <w:t xml:space="preserve">The lower entry </w:t>
      </w:r>
      <w:r w:rsidR="009B3D8B" w:rsidRPr="001F6D5A">
        <w:rPr>
          <w:rFonts w:ascii="Arial" w:hAnsi="Arial" w:cs="Arial"/>
          <w:sz w:val="20"/>
          <w:szCs w:val="20"/>
        </w:rPr>
        <w:t>into the Neighborhood Center locks</w:t>
      </w:r>
      <w:r w:rsidR="00D64F2B" w:rsidRPr="001F6D5A">
        <w:rPr>
          <w:rFonts w:ascii="Arial" w:hAnsi="Arial" w:cs="Arial"/>
          <w:sz w:val="20"/>
          <w:szCs w:val="20"/>
        </w:rPr>
        <w:t xml:space="preserve"> out </w:t>
      </w:r>
      <w:r w:rsidR="005F0570" w:rsidRPr="001F6D5A">
        <w:rPr>
          <w:rFonts w:ascii="Arial" w:hAnsi="Arial" w:cs="Arial"/>
          <w:sz w:val="20"/>
          <w:szCs w:val="20"/>
        </w:rPr>
        <w:t xml:space="preserve">shortly </w:t>
      </w:r>
      <w:r w:rsidR="00D64F2B" w:rsidRPr="001F6D5A">
        <w:rPr>
          <w:rFonts w:ascii="Arial" w:hAnsi="Arial" w:cs="Arial"/>
          <w:sz w:val="20"/>
          <w:szCs w:val="20"/>
        </w:rPr>
        <w:t xml:space="preserve">after the </w:t>
      </w:r>
      <w:r w:rsidR="000F3462" w:rsidRPr="001F6D5A">
        <w:rPr>
          <w:rFonts w:ascii="Arial" w:hAnsi="Arial" w:cs="Arial"/>
          <w:sz w:val="20"/>
          <w:szCs w:val="20"/>
        </w:rPr>
        <w:t>gate</w:t>
      </w:r>
      <w:r w:rsidR="00273F1F" w:rsidRPr="001F6D5A">
        <w:rPr>
          <w:rFonts w:ascii="Arial" w:hAnsi="Arial" w:cs="Arial"/>
          <w:sz w:val="20"/>
          <w:szCs w:val="20"/>
        </w:rPr>
        <w:t xml:space="preserve"> locks</w:t>
      </w:r>
      <w:r w:rsidR="009B3D8B" w:rsidRPr="001F6D5A">
        <w:rPr>
          <w:rFonts w:ascii="Arial" w:hAnsi="Arial" w:cs="Arial"/>
          <w:sz w:val="20"/>
          <w:szCs w:val="20"/>
        </w:rPr>
        <w:t>.</w:t>
      </w:r>
      <w:r w:rsidR="00D64F2B" w:rsidRPr="001F6D5A">
        <w:rPr>
          <w:rFonts w:ascii="Arial" w:hAnsi="Arial" w:cs="Arial"/>
          <w:sz w:val="20"/>
          <w:szCs w:val="20"/>
        </w:rPr>
        <w:t xml:space="preserve"> </w:t>
      </w:r>
      <w:r w:rsidR="009B3D8B" w:rsidRPr="001F6D5A">
        <w:rPr>
          <w:rFonts w:ascii="Arial" w:hAnsi="Arial" w:cs="Arial"/>
          <w:sz w:val="20"/>
          <w:szCs w:val="20"/>
        </w:rPr>
        <w:t>Please make sure to exit the pool area no later than the designated closing time for the pools</w:t>
      </w:r>
      <w:r w:rsidR="000953CE" w:rsidRPr="001F6D5A">
        <w:rPr>
          <w:rFonts w:ascii="Arial" w:hAnsi="Arial" w:cs="Arial"/>
          <w:sz w:val="20"/>
          <w:szCs w:val="20"/>
        </w:rPr>
        <w:t>.</w:t>
      </w:r>
      <w:r w:rsidR="00C83824" w:rsidRPr="001F6D5A">
        <w:rPr>
          <w:rFonts w:ascii="Arial" w:hAnsi="Arial" w:cs="Arial"/>
          <w:sz w:val="20"/>
          <w:szCs w:val="20"/>
        </w:rPr>
        <w:t xml:space="preserve"> </w:t>
      </w:r>
      <w:r w:rsidR="00D64F2B" w:rsidRPr="001F6D5A">
        <w:rPr>
          <w:rFonts w:ascii="Arial" w:hAnsi="Arial" w:cs="Arial"/>
          <w:b/>
          <w:sz w:val="20"/>
          <w:szCs w:val="20"/>
        </w:rPr>
        <w:t>S</w:t>
      </w:r>
      <w:r w:rsidR="009B3D8B" w:rsidRPr="001F6D5A">
        <w:rPr>
          <w:rFonts w:ascii="Arial" w:hAnsi="Arial" w:cs="Arial"/>
          <w:b/>
          <w:sz w:val="20"/>
          <w:szCs w:val="20"/>
        </w:rPr>
        <w:t>wimming in the dark is never permitted.</w:t>
      </w:r>
      <w:r w:rsidR="009B3D8B" w:rsidRPr="001F6D5A">
        <w:rPr>
          <w:rFonts w:ascii="Arial" w:hAnsi="Arial" w:cs="Arial"/>
          <w:sz w:val="20"/>
          <w:szCs w:val="20"/>
        </w:rPr>
        <w:t xml:space="preserve">  </w:t>
      </w:r>
      <w:r w:rsidR="009B3D8B" w:rsidRPr="001F6D5A">
        <w:rPr>
          <w:rFonts w:ascii="Arial" w:hAnsi="Arial" w:cs="Arial"/>
          <w:b/>
          <w:sz w:val="20"/>
          <w:szCs w:val="20"/>
        </w:rPr>
        <w:t>Never climb the fence.</w:t>
      </w:r>
      <w:r w:rsidR="00273F1F" w:rsidRPr="001F6D5A">
        <w:rPr>
          <w:rFonts w:ascii="Arial" w:hAnsi="Arial" w:cs="Arial"/>
          <w:b/>
          <w:sz w:val="20"/>
          <w:szCs w:val="20"/>
        </w:rPr>
        <w:t xml:space="preserve"> Contact a pool supervisor (numbers are posted) if you are unable to exit. </w:t>
      </w:r>
    </w:p>
    <w:p w14:paraId="099E7445" w14:textId="77777777" w:rsidR="009B3D8B" w:rsidRPr="001F6D5A" w:rsidRDefault="009B3D8B" w:rsidP="009B3D8B">
      <w:pPr>
        <w:pStyle w:val="ListParagraph"/>
        <w:numPr>
          <w:ilvl w:val="0"/>
          <w:numId w:val="11"/>
        </w:numPr>
        <w:ind w:left="360"/>
        <w:rPr>
          <w:rFonts w:ascii="Arial" w:hAnsi="Arial" w:cs="Arial"/>
          <w:b/>
          <w:sz w:val="20"/>
          <w:szCs w:val="20"/>
        </w:rPr>
      </w:pPr>
      <w:r w:rsidRPr="001F6D5A">
        <w:rPr>
          <w:rFonts w:ascii="Arial" w:hAnsi="Arial" w:cs="Arial"/>
          <w:b/>
          <w:sz w:val="20"/>
          <w:szCs w:val="20"/>
        </w:rPr>
        <w:t xml:space="preserve">How is a Meadowbrook homeowner defined for purposes of the pool rules? </w:t>
      </w:r>
    </w:p>
    <w:p w14:paraId="1EDF26AD" w14:textId="77777777" w:rsidR="009B3D8B" w:rsidRPr="001F6D5A" w:rsidRDefault="009B3D8B" w:rsidP="009B3D8B">
      <w:pPr>
        <w:pStyle w:val="ListParagraph"/>
        <w:ind w:left="360"/>
        <w:contextualSpacing w:val="0"/>
        <w:rPr>
          <w:rFonts w:ascii="Arial" w:hAnsi="Arial" w:cs="Arial"/>
          <w:sz w:val="20"/>
          <w:szCs w:val="20"/>
        </w:rPr>
      </w:pPr>
      <w:r w:rsidRPr="001F6D5A">
        <w:rPr>
          <w:rFonts w:ascii="Arial" w:hAnsi="Arial" w:cs="Arial"/>
          <w:sz w:val="20"/>
          <w:szCs w:val="20"/>
        </w:rPr>
        <w:t xml:space="preserve">Meadowbrook homeowners are the adults who own the Meadowbrook home and who live in the Meadowbrook home. </w:t>
      </w:r>
    </w:p>
    <w:p w14:paraId="71DB89BF" w14:textId="77777777" w:rsidR="009B3D8B" w:rsidRPr="001F6D5A" w:rsidRDefault="009B3D8B" w:rsidP="009B3D8B">
      <w:pPr>
        <w:pStyle w:val="ListParagraph"/>
        <w:numPr>
          <w:ilvl w:val="0"/>
          <w:numId w:val="11"/>
        </w:numPr>
        <w:spacing w:after="0"/>
        <w:ind w:left="360"/>
        <w:contextualSpacing w:val="0"/>
        <w:rPr>
          <w:rFonts w:ascii="Arial" w:hAnsi="Arial" w:cs="Arial"/>
          <w:b/>
          <w:sz w:val="20"/>
          <w:szCs w:val="20"/>
        </w:rPr>
      </w:pPr>
      <w:r w:rsidRPr="001F6D5A">
        <w:rPr>
          <w:rFonts w:ascii="Arial" w:hAnsi="Arial" w:cs="Arial"/>
          <w:b/>
          <w:sz w:val="20"/>
          <w:szCs w:val="20"/>
        </w:rPr>
        <w:t xml:space="preserve">Who qualifies as an HOA member for purposes of the pool rules? </w:t>
      </w:r>
    </w:p>
    <w:p w14:paraId="0E40487F" w14:textId="77777777" w:rsidR="009B3D8B" w:rsidRPr="001F6D5A" w:rsidRDefault="009B3D8B" w:rsidP="009B3D8B">
      <w:pPr>
        <w:ind w:left="360"/>
        <w:rPr>
          <w:rFonts w:ascii="Arial" w:hAnsi="Arial" w:cs="Arial"/>
          <w:sz w:val="20"/>
          <w:szCs w:val="20"/>
        </w:rPr>
      </w:pPr>
      <w:r w:rsidRPr="001F6D5A">
        <w:rPr>
          <w:rFonts w:ascii="Arial" w:hAnsi="Arial" w:cs="Arial"/>
          <w:sz w:val="20"/>
          <w:szCs w:val="20"/>
        </w:rPr>
        <w:t xml:space="preserve">HOA members are the homeowners living in the Meadowbrook neighborhood and the members of the homeowner’s family who also live in the Meadowbrook home. </w:t>
      </w:r>
    </w:p>
    <w:p w14:paraId="5329D706" w14:textId="77777777" w:rsidR="009B3D8B" w:rsidRPr="001F6D5A" w:rsidRDefault="009B3D8B" w:rsidP="009B3D8B">
      <w:pPr>
        <w:pStyle w:val="ListParagraph"/>
        <w:numPr>
          <w:ilvl w:val="0"/>
          <w:numId w:val="11"/>
        </w:numPr>
        <w:spacing w:after="0"/>
        <w:ind w:left="360"/>
        <w:contextualSpacing w:val="0"/>
        <w:rPr>
          <w:rFonts w:ascii="Arial" w:hAnsi="Arial" w:cs="Arial"/>
          <w:b/>
          <w:sz w:val="20"/>
          <w:szCs w:val="20"/>
        </w:rPr>
      </w:pPr>
      <w:r w:rsidRPr="001F6D5A">
        <w:rPr>
          <w:rFonts w:ascii="Arial" w:hAnsi="Arial" w:cs="Arial"/>
          <w:b/>
          <w:sz w:val="20"/>
          <w:szCs w:val="20"/>
        </w:rPr>
        <w:t xml:space="preserve">What is an HOA household for purposes of the pool rules? </w:t>
      </w:r>
    </w:p>
    <w:p w14:paraId="072AE570" w14:textId="77777777" w:rsidR="009B3D8B" w:rsidRPr="001F6D5A" w:rsidRDefault="009B3D8B" w:rsidP="009B3D8B">
      <w:pPr>
        <w:ind w:left="360"/>
        <w:rPr>
          <w:rFonts w:ascii="Arial" w:hAnsi="Arial" w:cs="Arial"/>
          <w:sz w:val="20"/>
          <w:szCs w:val="20"/>
        </w:rPr>
      </w:pPr>
      <w:r w:rsidRPr="001F6D5A">
        <w:rPr>
          <w:rFonts w:ascii="Arial" w:hAnsi="Arial" w:cs="Arial"/>
          <w:sz w:val="20"/>
          <w:szCs w:val="20"/>
        </w:rPr>
        <w:t>An HOA household consists of all HOA members living in a Meadowbrook home.</w:t>
      </w:r>
    </w:p>
    <w:p w14:paraId="00ADF6E3" w14:textId="10E2940A" w:rsidR="009B3D8B" w:rsidRPr="001F6D5A" w:rsidRDefault="009B3D8B" w:rsidP="009B3D8B">
      <w:pPr>
        <w:pStyle w:val="ListParagraph"/>
        <w:numPr>
          <w:ilvl w:val="0"/>
          <w:numId w:val="11"/>
        </w:numPr>
        <w:ind w:left="360"/>
        <w:rPr>
          <w:rFonts w:ascii="Arial" w:hAnsi="Arial" w:cs="Arial"/>
          <w:b/>
          <w:sz w:val="20"/>
          <w:szCs w:val="20"/>
        </w:rPr>
      </w:pPr>
      <w:r w:rsidRPr="001F6D5A">
        <w:rPr>
          <w:rFonts w:ascii="Arial" w:hAnsi="Arial" w:cs="Arial"/>
          <w:b/>
          <w:sz w:val="20"/>
          <w:szCs w:val="20"/>
        </w:rPr>
        <w:t xml:space="preserve">What is the minimum age </w:t>
      </w:r>
      <w:r w:rsidR="005F0570" w:rsidRPr="001F6D5A">
        <w:rPr>
          <w:rFonts w:ascii="Arial" w:hAnsi="Arial" w:cs="Arial"/>
          <w:b/>
          <w:sz w:val="20"/>
          <w:szCs w:val="20"/>
        </w:rPr>
        <w:t xml:space="preserve">that an HOA member can be </w:t>
      </w:r>
      <w:r w:rsidRPr="001F6D5A">
        <w:rPr>
          <w:rFonts w:ascii="Arial" w:hAnsi="Arial" w:cs="Arial"/>
          <w:b/>
          <w:sz w:val="20"/>
          <w:szCs w:val="20"/>
        </w:rPr>
        <w:t xml:space="preserve">to be at the pool without supervision? </w:t>
      </w:r>
    </w:p>
    <w:p w14:paraId="2CE51126" w14:textId="09E49724" w:rsidR="009B3D8B" w:rsidRPr="001F6D5A" w:rsidRDefault="00706609" w:rsidP="009B3D8B">
      <w:pPr>
        <w:pStyle w:val="ListParagraph"/>
        <w:ind w:left="360"/>
        <w:contextualSpacing w:val="0"/>
        <w:rPr>
          <w:rFonts w:ascii="Arial" w:hAnsi="Arial" w:cs="Arial"/>
          <w:sz w:val="20"/>
          <w:szCs w:val="20"/>
        </w:rPr>
      </w:pPr>
      <w:r w:rsidRPr="001F6D5A">
        <w:rPr>
          <w:rFonts w:ascii="Arial" w:hAnsi="Arial" w:cs="Arial"/>
          <w:sz w:val="20"/>
          <w:szCs w:val="20"/>
        </w:rPr>
        <w:t xml:space="preserve">At all times, children under the age of 13 must be directly supervised by the adult homeowner or by a child-care provider who has been designated by the homeowner and who is at least 16 years old (such as an older sibling, a visiting grandparent, </w:t>
      </w:r>
      <w:proofErr w:type="spellStart"/>
      <w:r w:rsidRPr="001F6D5A">
        <w:rPr>
          <w:rFonts w:ascii="Arial" w:hAnsi="Arial" w:cs="Arial"/>
          <w:sz w:val="20"/>
          <w:szCs w:val="20"/>
        </w:rPr>
        <w:t>etc</w:t>
      </w:r>
      <w:proofErr w:type="spellEnd"/>
      <w:r w:rsidRPr="001F6D5A">
        <w:rPr>
          <w:rFonts w:ascii="Arial" w:hAnsi="Arial" w:cs="Arial"/>
          <w:sz w:val="20"/>
          <w:szCs w:val="20"/>
        </w:rPr>
        <w:t xml:space="preserve">). </w:t>
      </w:r>
    </w:p>
    <w:p w14:paraId="40132097" w14:textId="34039A1D" w:rsidR="009B3D8B" w:rsidRPr="001F6D5A" w:rsidRDefault="005F0570" w:rsidP="009B3D8B">
      <w:pPr>
        <w:pStyle w:val="ListParagraph"/>
        <w:numPr>
          <w:ilvl w:val="0"/>
          <w:numId w:val="11"/>
        </w:numPr>
        <w:ind w:left="360"/>
        <w:rPr>
          <w:rFonts w:ascii="Arial" w:hAnsi="Arial" w:cs="Arial"/>
          <w:b/>
          <w:sz w:val="20"/>
          <w:szCs w:val="20"/>
        </w:rPr>
      </w:pPr>
      <w:r w:rsidRPr="001F6D5A">
        <w:rPr>
          <w:rFonts w:ascii="Arial" w:hAnsi="Arial" w:cs="Arial"/>
          <w:b/>
          <w:sz w:val="20"/>
          <w:szCs w:val="20"/>
        </w:rPr>
        <w:t xml:space="preserve">Can an HOA homeowner lend his/her key fob and pool use privileges to another </w:t>
      </w:r>
      <w:r w:rsidR="00276A36" w:rsidRPr="001F6D5A">
        <w:rPr>
          <w:rFonts w:ascii="Arial" w:hAnsi="Arial" w:cs="Arial"/>
          <w:b/>
          <w:sz w:val="20"/>
          <w:szCs w:val="20"/>
        </w:rPr>
        <w:t>person/</w:t>
      </w:r>
      <w:r w:rsidRPr="001F6D5A">
        <w:rPr>
          <w:rFonts w:ascii="Arial" w:hAnsi="Arial" w:cs="Arial"/>
          <w:b/>
          <w:sz w:val="20"/>
          <w:szCs w:val="20"/>
        </w:rPr>
        <w:t xml:space="preserve">family? </w:t>
      </w:r>
    </w:p>
    <w:p w14:paraId="28819D43" w14:textId="671CC8C9" w:rsidR="009B3D8B" w:rsidRPr="009B3D8B" w:rsidRDefault="009B3D8B" w:rsidP="005F0570">
      <w:pPr>
        <w:pStyle w:val="ListParagraph"/>
        <w:ind w:left="360"/>
        <w:contextualSpacing w:val="0"/>
        <w:rPr>
          <w:rFonts w:ascii="Arial" w:hAnsi="Arial" w:cs="Arial"/>
          <w:sz w:val="20"/>
          <w:szCs w:val="20"/>
        </w:rPr>
      </w:pPr>
      <w:r w:rsidRPr="001F6D5A">
        <w:rPr>
          <w:rFonts w:ascii="Arial" w:hAnsi="Arial" w:cs="Arial"/>
          <w:sz w:val="20"/>
          <w:szCs w:val="20"/>
        </w:rPr>
        <w:t xml:space="preserve">No. </w:t>
      </w:r>
      <w:r w:rsidR="005F0570" w:rsidRPr="001F6D5A">
        <w:rPr>
          <w:rFonts w:ascii="Arial" w:hAnsi="Arial" w:cs="Arial"/>
          <w:sz w:val="20"/>
          <w:szCs w:val="20"/>
        </w:rPr>
        <w:t xml:space="preserve">Authorized guests </w:t>
      </w:r>
      <w:r w:rsidR="000953CE" w:rsidRPr="001F6D5A">
        <w:rPr>
          <w:rFonts w:ascii="Arial" w:hAnsi="Arial" w:cs="Arial"/>
          <w:sz w:val="20"/>
          <w:szCs w:val="20"/>
        </w:rPr>
        <w:t xml:space="preserve">(if allowed, see above) </w:t>
      </w:r>
      <w:r w:rsidR="005F0570" w:rsidRPr="001F6D5A">
        <w:rPr>
          <w:rFonts w:ascii="Arial" w:hAnsi="Arial" w:cs="Arial"/>
          <w:sz w:val="20"/>
          <w:szCs w:val="20"/>
        </w:rPr>
        <w:t>must be accompanied by a member of an HOA household.</w:t>
      </w:r>
      <w:r w:rsidR="005F0570" w:rsidRPr="00642540">
        <w:rPr>
          <w:rFonts w:ascii="Arial" w:hAnsi="Arial" w:cs="Arial"/>
          <w:sz w:val="20"/>
          <w:szCs w:val="20"/>
        </w:rPr>
        <w:t xml:space="preserve">  </w:t>
      </w:r>
    </w:p>
    <w:sectPr w:rsidR="009B3D8B" w:rsidRPr="009B3D8B" w:rsidSect="00C93E34">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2FF81" w14:textId="77777777" w:rsidR="002C651F" w:rsidRDefault="002C651F" w:rsidP="001344A4">
      <w:pPr>
        <w:spacing w:after="0" w:line="240" w:lineRule="auto"/>
      </w:pPr>
      <w:r>
        <w:separator/>
      </w:r>
    </w:p>
  </w:endnote>
  <w:endnote w:type="continuationSeparator" w:id="0">
    <w:p w14:paraId="79A47072" w14:textId="77777777" w:rsidR="002C651F" w:rsidRDefault="002C651F" w:rsidP="00134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9F16F" w14:textId="7AD919EE" w:rsidR="00AF05EE" w:rsidRPr="00AF05EE" w:rsidRDefault="00AF05EE" w:rsidP="00AF05EE">
    <w:pPr>
      <w:spacing w:before="60" w:after="40" w:line="240" w:lineRule="auto"/>
      <w:jc w:val="center"/>
      <w:rPr>
        <w:rFonts w:ascii="Arial" w:hAnsi="Arial" w:cs="Arial"/>
        <w:i/>
        <w:sz w:val="18"/>
        <w:szCs w:val="18"/>
      </w:rPr>
    </w:pPr>
    <w:r w:rsidRPr="00AF05EE">
      <w:rPr>
        <w:rFonts w:ascii="Arial" w:hAnsi="Arial" w:cs="Arial"/>
        <w:i/>
        <w:sz w:val="18"/>
        <w:szCs w:val="18"/>
      </w:rPr>
      <w:t xml:space="preserve">Members with concerns regarding any of the rules can contact one of the HOA Board members (contact information on </w:t>
    </w:r>
    <w:hyperlink r:id="rId1" w:history="1">
      <w:r w:rsidR="001429FA">
        <w:rPr>
          <w:rStyle w:val="Hyperlink"/>
          <w:rFonts w:ascii="Arial" w:hAnsi="Arial" w:cs="Arial"/>
          <w:i/>
          <w:sz w:val="18"/>
          <w:szCs w:val="18"/>
        </w:rPr>
        <w:t>http://www.meadowbrookwaunakee.org/</w:t>
      </w:r>
    </w:hyperlink>
    <w:r w:rsidRPr="00AF05EE">
      <w:rPr>
        <w:rFonts w:ascii="Arial" w:hAnsi="Arial" w:cs="Arial"/>
        <w:i/>
        <w:sz w:val="18"/>
        <w:szCs w:val="18"/>
      </w:rPr>
      <w:t>) or a volunteer pool supervisor (contact information posted at the pools).</w:t>
    </w:r>
  </w:p>
  <w:p w14:paraId="51BFEB44" w14:textId="592F35F6" w:rsidR="009923DB" w:rsidRPr="00C8734B" w:rsidRDefault="00C8734B" w:rsidP="00AF05EE">
    <w:pPr>
      <w:spacing w:after="40" w:line="240" w:lineRule="auto"/>
      <w:jc w:val="center"/>
      <w:rPr>
        <w:rFonts w:ascii="Arial" w:hAnsi="Arial" w:cs="Arial"/>
        <w:i/>
        <w:sz w:val="18"/>
        <w:szCs w:val="18"/>
      </w:rPr>
    </w:pPr>
    <w:r w:rsidRPr="00C8734B">
      <w:rPr>
        <w:rFonts w:ascii="Arial" w:hAnsi="Arial" w:cs="Arial"/>
        <w:i/>
        <w:sz w:val="18"/>
        <w:szCs w:val="18"/>
      </w:rPr>
      <w:t xml:space="preserve">Page </w:t>
    </w:r>
    <w:r w:rsidRPr="00C8734B">
      <w:rPr>
        <w:rFonts w:ascii="Arial" w:hAnsi="Arial" w:cs="Arial"/>
        <w:b/>
        <w:bCs/>
        <w:i/>
        <w:sz w:val="18"/>
        <w:szCs w:val="18"/>
      </w:rPr>
      <w:fldChar w:fldCharType="begin"/>
    </w:r>
    <w:r w:rsidRPr="00C8734B">
      <w:rPr>
        <w:rFonts w:ascii="Arial" w:hAnsi="Arial" w:cs="Arial"/>
        <w:b/>
        <w:bCs/>
        <w:i/>
        <w:sz w:val="18"/>
        <w:szCs w:val="18"/>
      </w:rPr>
      <w:instrText xml:space="preserve"> PAGE  \* Arabic  \* MERGEFORMAT </w:instrText>
    </w:r>
    <w:r w:rsidRPr="00C8734B">
      <w:rPr>
        <w:rFonts w:ascii="Arial" w:hAnsi="Arial" w:cs="Arial"/>
        <w:b/>
        <w:bCs/>
        <w:i/>
        <w:sz w:val="18"/>
        <w:szCs w:val="18"/>
      </w:rPr>
      <w:fldChar w:fldCharType="separate"/>
    </w:r>
    <w:r w:rsidRPr="00C8734B">
      <w:rPr>
        <w:rFonts w:ascii="Arial" w:hAnsi="Arial" w:cs="Arial"/>
        <w:b/>
        <w:bCs/>
        <w:i/>
        <w:noProof/>
        <w:sz w:val="18"/>
        <w:szCs w:val="18"/>
      </w:rPr>
      <w:t>1</w:t>
    </w:r>
    <w:r w:rsidRPr="00C8734B">
      <w:rPr>
        <w:rFonts w:ascii="Arial" w:hAnsi="Arial" w:cs="Arial"/>
        <w:b/>
        <w:bCs/>
        <w:i/>
        <w:sz w:val="18"/>
        <w:szCs w:val="18"/>
      </w:rPr>
      <w:fldChar w:fldCharType="end"/>
    </w:r>
    <w:r w:rsidRPr="00C8734B">
      <w:rPr>
        <w:rFonts w:ascii="Arial" w:hAnsi="Arial" w:cs="Arial"/>
        <w:i/>
        <w:sz w:val="18"/>
        <w:szCs w:val="18"/>
      </w:rPr>
      <w:t xml:space="preserve"> of </w:t>
    </w:r>
    <w:r w:rsidRPr="00C8734B">
      <w:rPr>
        <w:rFonts w:ascii="Arial" w:hAnsi="Arial" w:cs="Arial"/>
        <w:b/>
        <w:bCs/>
        <w:i/>
        <w:sz w:val="18"/>
        <w:szCs w:val="18"/>
      </w:rPr>
      <w:fldChar w:fldCharType="begin"/>
    </w:r>
    <w:r w:rsidRPr="00C8734B">
      <w:rPr>
        <w:rFonts w:ascii="Arial" w:hAnsi="Arial" w:cs="Arial"/>
        <w:b/>
        <w:bCs/>
        <w:i/>
        <w:sz w:val="18"/>
        <w:szCs w:val="18"/>
      </w:rPr>
      <w:instrText xml:space="preserve"> NUMPAGES  \* Arabic  \* MERGEFORMAT </w:instrText>
    </w:r>
    <w:r w:rsidRPr="00C8734B">
      <w:rPr>
        <w:rFonts w:ascii="Arial" w:hAnsi="Arial" w:cs="Arial"/>
        <w:b/>
        <w:bCs/>
        <w:i/>
        <w:sz w:val="18"/>
        <w:szCs w:val="18"/>
      </w:rPr>
      <w:fldChar w:fldCharType="separate"/>
    </w:r>
    <w:r w:rsidRPr="00C8734B">
      <w:rPr>
        <w:rFonts w:ascii="Arial" w:hAnsi="Arial" w:cs="Arial"/>
        <w:b/>
        <w:bCs/>
        <w:i/>
        <w:noProof/>
        <w:sz w:val="18"/>
        <w:szCs w:val="18"/>
      </w:rPr>
      <w:t>2</w:t>
    </w:r>
    <w:r w:rsidRPr="00C8734B">
      <w:rPr>
        <w:rFonts w:ascii="Arial" w:hAnsi="Arial" w:cs="Arial"/>
        <w:b/>
        <w:bCs/>
        <w:i/>
        <w:sz w:val="18"/>
        <w:szCs w:val="18"/>
      </w:rPr>
      <w:fldChar w:fldCharType="end"/>
    </w:r>
    <w:r>
      <w:rPr>
        <w:rFonts w:ascii="Arial" w:hAnsi="Arial" w:cs="Arial"/>
        <w:b/>
        <w:bCs/>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BE521" w14:textId="77777777" w:rsidR="002C651F" w:rsidRDefault="002C651F" w:rsidP="001344A4">
      <w:pPr>
        <w:spacing w:after="0" w:line="240" w:lineRule="auto"/>
      </w:pPr>
      <w:r>
        <w:separator/>
      </w:r>
    </w:p>
  </w:footnote>
  <w:footnote w:type="continuationSeparator" w:id="0">
    <w:p w14:paraId="5BF45350" w14:textId="77777777" w:rsidR="002C651F" w:rsidRDefault="002C651F" w:rsidP="00134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86E6" w14:textId="3910E89C" w:rsidR="00AF05EE" w:rsidRPr="00AF05EE" w:rsidRDefault="00AF05EE" w:rsidP="00AF05EE">
    <w:pPr>
      <w:spacing w:after="120" w:line="240" w:lineRule="auto"/>
      <w:jc w:val="center"/>
      <w:rPr>
        <w:rFonts w:ascii="Arial" w:hAnsi="Arial" w:cs="Arial"/>
        <w:b/>
        <w:sz w:val="24"/>
        <w:szCs w:val="24"/>
        <w:u w:val="single"/>
      </w:rPr>
    </w:pPr>
    <w:r w:rsidRPr="00BC699E">
      <w:rPr>
        <w:rFonts w:ascii="Arial" w:hAnsi="Arial" w:cs="Arial"/>
        <w:b/>
        <w:sz w:val="24"/>
        <w:szCs w:val="24"/>
        <w:u w:val="single"/>
      </w:rPr>
      <w:t>Meadowbrook Pool Rules</w:t>
    </w:r>
    <w:r w:rsidRPr="00B22BAF">
      <w:rPr>
        <w:rFonts w:ascii="Arial" w:hAnsi="Arial" w:cs="Arial"/>
        <w:b/>
        <w:sz w:val="24"/>
        <w:szCs w:val="24"/>
      </w:rPr>
      <w:t xml:space="preserve"> (</w:t>
    </w:r>
    <w:r w:rsidR="00B4737D">
      <w:rPr>
        <w:rFonts w:ascii="Arial" w:hAnsi="Arial" w:cs="Arial"/>
        <w:b/>
        <w:sz w:val="24"/>
        <w:szCs w:val="24"/>
      </w:rPr>
      <w:t xml:space="preserve">Revised </w:t>
    </w:r>
    <w:r w:rsidR="001F6D5A">
      <w:rPr>
        <w:rFonts w:ascii="Arial" w:hAnsi="Arial" w:cs="Arial"/>
        <w:b/>
        <w:sz w:val="24"/>
        <w:szCs w:val="24"/>
      </w:rPr>
      <w:t>May</w:t>
    </w:r>
    <w:r w:rsidR="00964695">
      <w:rPr>
        <w:rFonts w:ascii="Arial" w:hAnsi="Arial" w:cs="Arial"/>
        <w:b/>
        <w:sz w:val="24"/>
        <w:szCs w:val="24"/>
      </w:rPr>
      <w:t xml:space="preserve"> </w:t>
    </w:r>
    <w:r w:rsidR="00F92CEC">
      <w:rPr>
        <w:rFonts w:ascii="Arial" w:hAnsi="Arial" w:cs="Arial"/>
        <w:b/>
        <w:sz w:val="24"/>
        <w:szCs w:val="24"/>
      </w:rPr>
      <w:t>20</w:t>
    </w:r>
    <w:r w:rsidR="001F6D5A">
      <w:rPr>
        <w:rFonts w:ascii="Arial" w:hAnsi="Arial" w:cs="Arial"/>
        <w:b/>
        <w:sz w:val="24"/>
        <w:szCs w:val="24"/>
      </w:rPr>
      <w:t>21</w:t>
    </w:r>
    <w:r w:rsidRPr="00B22BAF">
      <w:rPr>
        <w:rFonts w:ascii="Arial" w:hAnsi="Arial" w:cs="Arial"/>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4470"/>
    <w:multiLevelType w:val="hybridMultilevel"/>
    <w:tmpl w:val="ECE6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42BD0"/>
    <w:multiLevelType w:val="hybridMultilevel"/>
    <w:tmpl w:val="254AF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A6F6A"/>
    <w:multiLevelType w:val="hybridMultilevel"/>
    <w:tmpl w:val="EB7A5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E4ED1"/>
    <w:multiLevelType w:val="hybridMultilevel"/>
    <w:tmpl w:val="CB946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B44A6"/>
    <w:multiLevelType w:val="hybridMultilevel"/>
    <w:tmpl w:val="7CF67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05DFB"/>
    <w:multiLevelType w:val="hybridMultilevel"/>
    <w:tmpl w:val="BFB89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E5432"/>
    <w:multiLevelType w:val="hybridMultilevel"/>
    <w:tmpl w:val="B76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716FD"/>
    <w:multiLevelType w:val="hybridMultilevel"/>
    <w:tmpl w:val="4EAEC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81A8B"/>
    <w:multiLevelType w:val="hybridMultilevel"/>
    <w:tmpl w:val="F42E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15543"/>
    <w:multiLevelType w:val="hybridMultilevel"/>
    <w:tmpl w:val="9EE4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66257E"/>
    <w:multiLevelType w:val="hybridMultilevel"/>
    <w:tmpl w:val="104C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2"/>
  </w:num>
  <w:num w:numId="5">
    <w:abstractNumId w:val="1"/>
  </w:num>
  <w:num w:numId="6">
    <w:abstractNumId w:val="3"/>
  </w:num>
  <w:num w:numId="7">
    <w:abstractNumId w:val="6"/>
  </w:num>
  <w:num w:numId="8">
    <w:abstractNumId w:val="5"/>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9E"/>
    <w:rsid w:val="000012DA"/>
    <w:rsid w:val="000161F7"/>
    <w:rsid w:val="00024AA7"/>
    <w:rsid w:val="00040580"/>
    <w:rsid w:val="00084355"/>
    <w:rsid w:val="0008435A"/>
    <w:rsid w:val="000953CE"/>
    <w:rsid w:val="000F3462"/>
    <w:rsid w:val="001344A4"/>
    <w:rsid w:val="00137103"/>
    <w:rsid w:val="001429FA"/>
    <w:rsid w:val="00182D66"/>
    <w:rsid w:val="00187F04"/>
    <w:rsid w:val="00193D12"/>
    <w:rsid w:val="001A389A"/>
    <w:rsid w:val="001E2F9F"/>
    <w:rsid w:val="001F57C8"/>
    <w:rsid w:val="001F6D5A"/>
    <w:rsid w:val="00242C83"/>
    <w:rsid w:val="002650D9"/>
    <w:rsid w:val="00273F1F"/>
    <w:rsid w:val="00276A36"/>
    <w:rsid w:val="002A4D09"/>
    <w:rsid w:val="002C651F"/>
    <w:rsid w:val="002D4884"/>
    <w:rsid w:val="002E2FF7"/>
    <w:rsid w:val="002E3D97"/>
    <w:rsid w:val="002E64E2"/>
    <w:rsid w:val="00354DE0"/>
    <w:rsid w:val="003603E5"/>
    <w:rsid w:val="003D09D1"/>
    <w:rsid w:val="004828C3"/>
    <w:rsid w:val="004B1703"/>
    <w:rsid w:val="004D7C8C"/>
    <w:rsid w:val="004E1F79"/>
    <w:rsid w:val="005255F8"/>
    <w:rsid w:val="00544C05"/>
    <w:rsid w:val="00545980"/>
    <w:rsid w:val="0058149D"/>
    <w:rsid w:val="005B5BDE"/>
    <w:rsid w:val="005D2ADC"/>
    <w:rsid w:val="005D3346"/>
    <w:rsid w:val="005F0570"/>
    <w:rsid w:val="0060362D"/>
    <w:rsid w:val="006264A0"/>
    <w:rsid w:val="00637E94"/>
    <w:rsid w:val="00642540"/>
    <w:rsid w:val="00655438"/>
    <w:rsid w:val="00660A7F"/>
    <w:rsid w:val="00660D4E"/>
    <w:rsid w:val="00661A09"/>
    <w:rsid w:val="00670EB1"/>
    <w:rsid w:val="0067534F"/>
    <w:rsid w:val="00695BA4"/>
    <w:rsid w:val="00696F3D"/>
    <w:rsid w:val="006F423C"/>
    <w:rsid w:val="00706609"/>
    <w:rsid w:val="00716EA6"/>
    <w:rsid w:val="00754F0A"/>
    <w:rsid w:val="007564D2"/>
    <w:rsid w:val="007B077E"/>
    <w:rsid w:val="007E62C5"/>
    <w:rsid w:val="00855099"/>
    <w:rsid w:val="00884C17"/>
    <w:rsid w:val="008C4802"/>
    <w:rsid w:val="008E48F6"/>
    <w:rsid w:val="008F156D"/>
    <w:rsid w:val="00920445"/>
    <w:rsid w:val="00964695"/>
    <w:rsid w:val="00990734"/>
    <w:rsid w:val="009923DB"/>
    <w:rsid w:val="009A21D0"/>
    <w:rsid w:val="009B3D8B"/>
    <w:rsid w:val="009C7112"/>
    <w:rsid w:val="009D6721"/>
    <w:rsid w:val="00A40154"/>
    <w:rsid w:val="00A75542"/>
    <w:rsid w:val="00A77C8A"/>
    <w:rsid w:val="00AF05EE"/>
    <w:rsid w:val="00B05540"/>
    <w:rsid w:val="00B22BAF"/>
    <w:rsid w:val="00B46E4D"/>
    <w:rsid w:val="00B4737D"/>
    <w:rsid w:val="00B57FF3"/>
    <w:rsid w:val="00B66E60"/>
    <w:rsid w:val="00B7476B"/>
    <w:rsid w:val="00BC699E"/>
    <w:rsid w:val="00C32D5B"/>
    <w:rsid w:val="00C32F28"/>
    <w:rsid w:val="00C565B5"/>
    <w:rsid w:val="00C71388"/>
    <w:rsid w:val="00C83824"/>
    <w:rsid w:val="00C8734B"/>
    <w:rsid w:val="00C93E34"/>
    <w:rsid w:val="00D03877"/>
    <w:rsid w:val="00D3420A"/>
    <w:rsid w:val="00D64F2B"/>
    <w:rsid w:val="00DB088B"/>
    <w:rsid w:val="00DC4384"/>
    <w:rsid w:val="00DC69E4"/>
    <w:rsid w:val="00DF621A"/>
    <w:rsid w:val="00E012F4"/>
    <w:rsid w:val="00E11110"/>
    <w:rsid w:val="00EA4381"/>
    <w:rsid w:val="00ED0FA7"/>
    <w:rsid w:val="00EE2F51"/>
    <w:rsid w:val="00F60B4C"/>
    <w:rsid w:val="00F754B3"/>
    <w:rsid w:val="00F84759"/>
    <w:rsid w:val="00F92CEC"/>
    <w:rsid w:val="00FB4A6F"/>
    <w:rsid w:val="00FF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03C1"/>
  <w15:chartTrackingRefBased/>
  <w15:docId w15:val="{39BDC1AC-BFE0-4620-8E24-4BA3E72E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BAF"/>
    <w:pPr>
      <w:ind w:left="720"/>
      <w:contextualSpacing/>
    </w:pPr>
  </w:style>
  <w:style w:type="character" w:styleId="Hyperlink">
    <w:name w:val="Hyperlink"/>
    <w:basedOn w:val="DefaultParagraphFont"/>
    <w:uiPriority w:val="99"/>
    <w:unhideWhenUsed/>
    <w:rsid w:val="00754F0A"/>
    <w:rPr>
      <w:color w:val="0563C1" w:themeColor="hyperlink"/>
      <w:u w:val="single"/>
    </w:rPr>
  </w:style>
  <w:style w:type="character" w:styleId="UnresolvedMention">
    <w:name w:val="Unresolved Mention"/>
    <w:basedOn w:val="DefaultParagraphFont"/>
    <w:uiPriority w:val="99"/>
    <w:semiHidden/>
    <w:unhideWhenUsed/>
    <w:rsid w:val="00754F0A"/>
    <w:rPr>
      <w:color w:val="808080"/>
      <w:shd w:val="clear" w:color="auto" w:fill="E6E6E6"/>
    </w:rPr>
  </w:style>
  <w:style w:type="paragraph" w:styleId="Header">
    <w:name w:val="header"/>
    <w:basedOn w:val="Normal"/>
    <w:link w:val="HeaderChar"/>
    <w:uiPriority w:val="99"/>
    <w:unhideWhenUsed/>
    <w:rsid w:val="00134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4A4"/>
  </w:style>
  <w:style w:type="paragraph" w:styleId="Footer">
    <w:name w:val="footer"/>
    <w:basedOn w:val="Normal"/>
    <w:link w:val="FooterChar"/>
    <w:uiPriority w:val="99"/>
    <w:unhideWhenUsed/>
    <w:rsid w:val="00134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4A4"/>
  </w:style>
  <w:style w:type="paragraph" w:styleId="BalloonText">
    <w:name w:val="Balloon Text"/>
    <w:basedOn w:val="Normal"/>
    <w:link w:val="BalloonTextChar"/>
    <w:uiPriority w:val="99"/>
    <w:semiHidden/>
    <w:unhideWhenUsed/>
    <w:rsid w:val="00F92C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eadowbrookwaunak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Mallin</dc:creator>
  <cp:keywords/>
  <dc:description/>
  <cp:lastModifiedBy>Curt LeCaptain</cp:lastModifiedBy>
  <cp:revision>6</cp:revision>
  <cp:lastPrinted>2019-05-16T15:05:00Z</cp:lastPrinted>
  <dcterms:created xsi:type="dcterms:W3CDTF">2020-06-11T08:45:00Z</dcterms:created>
  <dcterms:modified xsi:type="dcterms:W3CDTF">2021-05-20T23:24:00Z</dcterms:modified>
</cp:coreProperties>
</file>